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08D" w:rsidRPr="003B5675" w:rsidRDefault="0038208D" w:rsidP="0038208D">
      <w:pPr>
        <w:pStyle w:val="BodyText"/>
        <w:rPr>
          <w:rFonts w:ascii="Calibri" w:hAnsi="Calibri" w:cs="Arial"/>
          <w:sz w:val="22"/>
          <w:szCs w:val="22"/>
        </w:rPr>
      </w:pPr>
    </w:p>
    <w:tbl>
      <w:tblPr>
        <w:tblW w:w="0" w:type="auto"/>
        <w:tblLook w:val="04A0" w:firstRow="1" w:lastRow="0" w:firstColumn="1" w:lastColumn="0" w:noHBand="0" w:noVBand="1"/>
      </w:tblPr>
      <w:tblGrid>
        <w:gridCol w:w="9026"/>
      </w:tblGrid>
      <w:tr w:rsidR="00584CCF" w:rsidRPr="00584CCF" w:rsidTr="00046DD5">
        <w:tc>
          <w:tcPr>
            <w:tcW w:w="9242" w:type="dxa"/>
            <w:shd w:val="clear" w:color="auto" w:fill="auto"/>
          </w:tcPr>
          <w:tbl>
            <w:tblPr>
              <w:tblW w:w="16019" w:type="dxa"/>
              <w:tblLook w:val="0000" w:firstRow="0" w:lastRow="0" w:firstColumn="0" w:lastColumn="0" w:noHBand="0" w:noVBand="0"/>
            </w:tblPr>
            <w:tblGrid>
              <w:gridCol w:w="9097"/>
              <w:gridCol w:w="5074"/>
              <w:gridCol w:w="264"/>
              <w:gridCol w:w="1584"/>
            </w:tblGrid>
            <w:tr w:rsidR="00584CCF" w:rsidRPr="00584CCF" w:rsidTr="00046DD5">
              <w:tc>
                <w:tcPr>
                  <w:tcW w:w="9097" w:type="dxa"/>
                </w:tcPr>
                <w:p w:rsidR="00584CCF" w:rsidRPr="00584CCF" w:rsidRDefault="00584CCF" w:rsidP="00D20BD7">
                  <w:pPr>
                    <w:spacing w:after="240" w:line="360" w:lineRule="exact"/>
                    <w:jc w:val="center"/>
                    <w:rPr>
                      <w:rFonts w:ascii="Arial" w:eastAsia="Times New Roman" w:hAnsi="Arial" w:cstheme="minorBidi"/>
                      <w:color w:val="000000"/>
                      <w:sz w:val="24"/>
                      <w:szCs w:val="24"/>
                      <w:lang w:eastAsia="en-GB"/>
                    </w:rPr>
                  </w:pPr>
                  <w:r w:rsidRPr="00584CCF">
                    <w:rPr>
                      <w:rFonts w:ascii="Times New Roman" w:eastAsia="Times New Roman" w:hAnsi="Times New Roman" w:cstheme="minorBidi"/>
                      <w:noProof/>
                      <w:color w:val="000000"/>
                      <w:sz w:val="24"/>
                      <w:szCs w:val="24"/>
                      <w:lang w:eastAsia="en-GB"/>
                    </w:rPr>
                    <mc:AlternateContent>
                      <mc:Choice Requires="wps">
                        <w:drawing>
                          <wp:anchor distT="0" distB="0" distL="114300" distR="114300" simplePos="0" relativeHeight="251658240" behindDoc="0" locked="0" layoutInCell="1" allowOverlap="1" wp14:anchorId="5C390881" wp14:editId="1308355A">
                            <wp:simplePos x="0" y="0"/>
                            <wp:positionH relativeFrom="column">
                              <wp:posOffset>212725</wp:posOffset>
                            </wp:positionH>
                            <wp:positionV relativeFrom="paragraph">
                              <wp:posOffset>-5744210</wp:posOffset>
                            </wp:positionV>
                            <wp:extent cx="5762625" cy="2362835"/>
                            <wp:effectExtent l="0" t="0" r="444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2362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1610" w:rsidRPr="00CD6319" w:rsidRDefault="00551610" w:rsidP="00584CCF">
                                        <w:pPr>
                                          <w:spacing w:before="600"/>
                                          <w:rPr>
                                            <w:rFonts w:ascii="Arial" w:hAnsi="Arial" w:cs="Arial"/>
                                            <w:b/>
                                            <w:color w:val="FFFFFF"/>
                                            <w:sz w:val="72"/>
                                            <w:szCs w:val="72"/>
                                          </w:rPr>
                                        </w:pPr>
                                        <w:r w:rsidRPr="00CD6319">
                                          <w:rPr>
                                            <w:rFonts w:ascii="Arial" w:hAnsi="Arial" w:cs="Arial"/>
                                            <w:b/>
                                            <w:color w:val="FFFFFF"/>
                                            <w:sz w:val="72"/>
                                            <w:szCs w:val="72"/>
                                          </w:rPr>
                                          <w:t>Equality and Diversity in Employment Policy</w:t>
                                        </w:r>
                                      </w:p>
                                      <w:p w:rsidR="00551610" w:rsidRPr="00CD6319" w:rsidRDefault="00551610" w:rsidP="00584CCF">
                                        <w:pPr>
                                          <w:spacing w:before="600"/>
                                          <w:rPr>
                                            <w:rFonts w:ascii="Arial" w:hAnsi="Arial" w:cs="Arial"/>
                                            <w:b/>
                                            <w:color w:val="FFFFFF"/>
                                            <w:sz w:val="56"/>
                                            <w:szCs w:val="56"/>
                                          </w:rPr>
                                        </w:pPr>
                                        <w:r>
                                          <w:rPr>
                                            <w:rFonts w:ascii="Arial" w:hAnsi="Arial" w:cs="Arial"/>
                                            <w:b/>
                                            <w:color w:val="FFFFFF"/>
                                            <w:sz w:val="56"/>
                                            <w:szCs w:val="56"/>
                                          </w:rPr>
                                          <w:t>A model for S</w:t>
                                        </w:r>
                                        <w:r w:rsidRPr="00CD6319">
                                          <w:rPr>
                                            <w:rFonts w:ascii="Arial" w:hAnsi="Arial" w:cs="Arial"/>
                                            <w:b/>
                                            <w:color w:val="FFFFFF"/>
                                            <w:sz w:val="56"/>
                                            <w:szCs w:val="56"/>
                                          </w:rPr>
                                          <w:t>chools/</w:t>
                                        </w:r>
                                        <w:r>
                                          <w:rPr>
                                            <w:rFonts w:ascii="Arial" w:hAnsi="Arial" w:cs="Arial"/>
                                            <w:b/>
                                            <w:color w:val="FFFFFF"/>
                                            <w:sz w:val="56"/>
                                            <w:szCs w:val="56"/>
                                          </w:rPr>
                                          <w:t>A</w:t>
                                        </w:r>
                                        <w:r w:rsidRPr="00CD6319">
                                          <w:rPr>
                                            <w:rFonts w:ascii="Arial" w:hAnsi="Arial" w:cs="Arial"/>
                                            <w:b/>
                                            <w:color w:val="FFFFFF"/>
                                            <w:sz w:val="56"/>
                                            <w:szCs w:val="56"/>
                                          </w:rPr>
                                          <w:t>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90881" id="Rectangle 3" o:spid="_x0000_s1026" style="position:absolute;left:0;text-align:left;margin-left:16.75pt;margin-top:-452.3pt;width:453.75pt;height:18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" filled="f" stroked="f">
                            <v:textbox>
                              <w:txbxContent>
                                <w:p w:rsidR="00551610" w:rsidRPr="00CD6319" w:rsidRDefault="00551610" w:rsidP="00584CCF">
                                  <w:pPr>
                                    <w:spacing w:before="600"/>
                                    <w:rPr>
                                      <w:rFonts w:ascii="Arial" w:hAnsi="Arial" w:cs="Arial"/>
                                      <w:b/>
                                      <w:color w:val="FFFFFF"/>
                                      <w:sz w:val="72"/>
                                      <w:szCs w:val="72"/>
                                    </w:rPr>
                                  </w:pPr>
                                  <w:r w:rsidRPr="00CD6319">
                                    <w:rPr>
                                      <w:rFonts w:ascii="Arial" w:hAnsi="Arial" w:cs="Arial"/>
                                      <w:b/>
                                      <w:color w:val="FFFFFF"/>
                                      <w:sz w:val="72"/>
                                      <w:szCs w:val="72"/>
                                    </w:rPr>
                                    <w:t>Equality and Diversity in Employment Policy</w:t>
                                  </w:r>
                                </w:p>
                                <w:p w:rsidR="00551610" w:rsidRPr="00CD6319" w:rsidRDefault="00551610" w:rsidP="00584CCF">
                                  <w:pPr>
                                    <w:spacing w:before="600"/>
                                    <w:rPr>
                                      <w:rFonts w:ascii="Arial" w:hAnsi="Arial" w:cs="Arial"/>
                                      <w:b/>
                                      <w:color w:val="FFFFFF"/>
                                      <w:sz w:val="56"/>
                                      <w:szCs w:val="56"/>
                                    </w:rPr>
                                  </w:pPr>
                                  <w:r>
                                    <w:rPr>
                                      <w:rFonts w:ascii="Arial" w:hAnsi="Arial" w:cs="Arial"/>
                                      <w:b/>
                                      <w:color w:val="FFFFFF"/>
                                      <w:sz w:val="56"/>
                                      <w:szCs w:val="56"/>
                                    </w:rPr>
                                    <w:t>A model for S</w:t>
                                  </w:r>
                                  <w:r w:rsidRPr="00CD6319">
                                    <w:rPr>
                                      <w:rFonts w:ascii="Arial" w:hAnsi="Arial" w:cs="Arial"/>
                                      <w:b/>
                                      <w:color w:val="FFFFFF"/>
                                      <w:sz w:val="56"/>
                                      <w:szCs w:val="56"/>
                                    </w:rPr>
                                    <w:t>chools/</w:t>
                                  </w:r>
                                  <w:r>
                                    <w:rPr>
                                      <w:rFonts w:ascii="Arial" w:hAnsi="Arial" w:cs="Arial"/>
                                      <w:b/>
                                      <w:color w:val="FFFFFF"/>
                                      <w:sz w:val="56"/>
                                      <w:szCs w:val="56"/>
                                    </w:rPr>
                                    <w:t>A</w:t>
                                  </w:r>
                                  <w:r w:rsidRPr="00CD6319">
                                    <w:rPr>
                                      <w:rFonts w:ascii="Arial" w:hAnsi="Arial" w:cs="Arial"/>
                                      <w:b/>
                                      <w:color w:val="FFFFFF"/>
                                      <w:sz w:val="56"/>
                                      <w:szCs w:val="56"/>
                                    </w:rPr>
                                    <w:t>cademies</w:t>
                                  </w:r>
                                </w:p>
                              </w:txbxContent>
                            </v:textbox>
                          </v:rect>
                        </w:pict>
                      </mc:Fallback>
                    </mc:AlternateContent>
                  </w:r>
                </w:p>
                <w:p w:rsidR="00584CCF" w:rsidRPr="00584CCF" w:rsidRDefault="00584CCF" w:rsidP="00584CCF">
                  <w:pPr>
                    <w:spacing w:after="0" w:line="240" w:lineRule="auto"/>
                    <w:jc w:val="center"/>
                    <w:rPr>
                      <w:rFonts w:ascii="Arial" w:eastAsia="Times New Roman" w:hAnsi="Arial" w:cs="Arial"/>
                      <w:b/>
                      <w:color w:val="000000"/>
                      <w:sz w:val="72"/>
                      <w:szCs w:val="72"/>
                      <w:lang w:eastAsia="en-GB"/>
                    </w:rPr>
                  </w:pPr>
                  <w:r w:rsidRPr="00584CCF">
                    <w:rPr>
                      <w:rFonts w:ascii="Arial" w:eastAsia="Times New Roman" w:hAnsi="Arial" w:cs="Arial"/>
                      <w:b/>
                      <w:noProof/>
                      <w:color w:val="000000"/>
                      <w:sz w:val="72"/>
                      <w:szCs w:val="72"/>
                      <w:lang w:eastAsia="en-GB"/>
                    </w:rPr>
                    <w:drawing>
                      <wp:inline distT="0" distB="0" distL="0" distR="0" wp14:anchorId="3CF3742B" wp14:editId="62BC717B">
                        <wp:extent cx="1266825" cy="1571625"/>
                        <wp:effectExtent l="0" t="0" r="9525" b="9525"/>
                        <wp:docPr id="4" name="Picture 4"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2020ROSARY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inline>
                    </w:drawing>
                  </w:r>
                </w:p>
                <w:p w:rsidR="00584CCF" w:rsidRPr="00584CCF" w:rsidRDefault="00584CCF" w:rsidP="00584CCF">
                  <w:pPr>
                    <w:spacing w:after="0" w:line="240" w:lineRule="auto"/>
                    <w:rPr>
                      <w:rFonts w:ascii="Arial" w:eastAsia="Times New Roman" w:hAnsi="Arial" w:cs="Arial"/>
                      <w:b/>
                      <w:color w:val="000000"/>
                      <w:sz w:val="72"/>
                      <w:szCs w:val="72"/>
                      <w:lang w:eastAsia="en-GB"/>
                    </w:rPr>
                  </w:pPr>
                </w:p>
                <w:p w:rsidR="00584CCF" w:rsidRPr="00D436BE" w:rsidRDefault="00584CCF" w:rsidP="00584CCF">
                  <w:pPr>
                    <w:spacing w:after="0" w:line="240" w:lineRule="auto"/>
                    <w:jc w:val="center"/>
                    <w:rPr>
                      <w:rFonts w:ascii="Arial" w:eastAsia="Times New Roman" w:hAnsi="Arial" w:cs="Arial"/>
                      <w:b/>
                      <w:color w:val="000000"/>
                      <w:sz w:val="72"/>
                      <w:szCs w:val="72"/>
                      <w:lang w:eastAsia="en-GB"/>
                    </w:rPr>
                  </w:pPr>
                  <w:r w:rsidRPr="00D436BE">
                    <w:rPr>
                      <w:rFonts w:ascii="Arial" w:eastAsia="Times New Roman" w:hAnsi="Arial" w:cs="Arial"/>
                      <w:b/>
                      <w:color w:val="000000"/>
                      <w:sz w:val="72"/>
                      <w:szCs w:val="72"/>
                      <w:lang w:eastAsia="en-GB"/>
                    </w:rPr>
                    <w:t>The Rosary Trust</w:t>
                  </w:r>
                </w:p>
                <w:p w:rsidR="00584CCF" w:rsidRPr="00D436BE" w:rsidRDefault="00584CCF" w:rsidP="00584CCF">
                  <w:pPr>
                    <w:spacing w:after="0" w:line="240" w:lineRule="auto"/>
                    <w:jc w:val="center"/>
                    <w:rPr>
                      <w:rFonts w:ascii="Arial" w:eastAsia="Times New Roman" w:hAnsi="Arial" w:cs="Arial"/>
                      <w:b/>
                      <w:color w:val="000000"/>
                      <w:sz w:val="72"/>
                      <w:szCs w:val="72"/>
                      <w:lang w:eastAsia="en-GB"/>
                    </w:rPr>
                  </w:pPr>
                  <w:r w:rsidRPr="00D436BE">
                    <w:rPr>
                      <w:rFonts w:ascii="Arial" w:eastAsia="Times New Roman" w:hAnsi="Arial" w:cs="Arial"/>
                      <w:b/>
                      <w:color w:val="000000"/>
                      <w:sz w:val="72"/>
                      <w:szCs w:val="72"/>
                      <w:lang w:eastAsia="en-GB"/>
                    </w:rPr>
                    <w:t>A Catholic Education Trust</w:t>
                  </w:r>
                </w:p>
                <w:p w:rsidR="00584CCF" w:rsidRPr="00D436BE" w:rsidRDefault="00046DD5" w:rsidP="00046DD5">
                  <w:pPr>
                    <w:pStyle w:val="3Policytitle"/>
                    <w:jc w:val="center"/>
                    <w:rPr>
                      <w:rFonts w:eastAsia="Times New Roman" w:cs="Arial"/>
                      <w:b w:val="0"/>
                      <w:color w:val="000000"/>
                      <w:sz w:val="36"/>
                      <w:szCs w:val="36"/>
                      <w:u w:val="single"/>
                    </w:rPr>
                  </w:pPr>
                  <w:r w:rsidRPr="00D436BE">
                    <w:rPr>
                      <w:sz w:val="48"/>
                      <w:szCs w:val="48"/>
                      <w:u w:val="single"/>
                    </w:rPr>
                    <w:t>Suspension and permanent exclusion policy</w:t>
                  </w:r>
                </w:p>
                <w:p w:rsidR="00584CCF" w:rsidRPr="00584CCF" w:rsidRDefault="00584CCF" w:rsidP="00584CCF">
                  <w:pPr>
                    <w:spacing w:after="0" w:line="240" w:lineRule="auto"/>
                    <w:jc w:val="center"/>
                    <w:rPr>
                      <w:rFonts w:ascii="Cheltenhm BT" w:eastAsia="Times New Roman" w:hAnsi="Cheltenhm BT" w:cstheme="minorBidi"/>
                      <w:color w:val="000000"/>
                      <w:sz w:val="16"/>
                      <w:szCs w:val="20"/>
                    </w:rPr>
                  </w:pPr>
                </w:p>
              </w:tc>
              <w:tc>
                <w:tcPr>
                  <w:tcW w:w="5074" w:type="dxa"/>
                </w:tcPr>
                <w:p w:rsidR="00584CCF" w:rsidRPr="00584CCF" w:rsidRDefault="00584CCF" w:rsidP="00584CCF">
                  <w:pPr>
                    <w:spacing w:after="0" w:line="240" w:lineRule="auto"/>
                    <w:jc w:val="center"/>
                    <w:rPr>
                      <w:rFonts w:ascii="Cheltenhm BT" w:eastAsia="Times New Roman" w:hAnsi="Cheltenhm BT" w:cstheme="minorBidi"/>
                      <w:b/>
                      <w:color w:val="000000"/>
                      <w:sz w:val="32"/>
                      <w:szCs w:val="32"/>
                    </w:rPr>
                  </w:pPr>
                </w:p>
              </w:tc>
              <w:tc>
                <w:tcPr>
                  <w:tcW w:w="264" w:type="dxa"/>
                  <w:tcBorders>
                    <w:left w:val="nil"/>
                  </w:tcBorders>
                </w:tcPr>
                <w:p w:rsidR="00584CCF" w:rsidRPr="00584CCF" w:rsidRDefault="00584CCF" w:rsidP="00584CCF">
                  <w:pPr>
                    <w:spacing w:after="0" w:line="240" w:lineRule="auto"/>
                    <w:rPr>
                      <w:rFonts w:ascii="Cheltenhm BT" w:eastAsia="Times New Roman" w:hAnsi="Cheltenhm BT" w:cstheme="minorBidi"/>
                      <w:color w:val="000000"/>
                      <w:sz w:val="16"/>
                      <w:szCs w:val="20"/>
                    </w:rPr>
                  </w:pPr>
                </w:p>
              </w:tc>
              <w:tc>
                <w:tcPr>
                  <w:tcW w:w="1584" w:type="dxa"/>
                </w:tcPr>
                <w:p w:rsidR="00584CCF" w:rsidRPr="00584CCF" w:rsidRDefault="00584CCF" w:rsidP="00584CCF">
                  <w:pPr>
                    <w:spacing w:after="0" w:line="240" w:lineRule="auto"/>
                    <w:ind w:left="33" w:hanging="33"/>
                    <w:jc w:val="right"/>
                    <w:rPr>
                      <w:rFonts w:ascii="Cheltenhm BT" w:eastAsia="Times New Roman" w:hAnsi="Cheltenhm BT" w:cstheme="minorBidi"/>
                      <w:color w:val="000000"/>
                      <w:sz w:val="20"/>
                      <w:szCs w:val="20"/>
                    </w:rPr>
                  </w:pPr>
                </w:p>
              </w:tc>
            </w:tr>
          </w:tbl>
          <w:p w:rsidR="00584CCF" w:rsidRPr="00584CCF" w:rsidRDefault="00584CCF" w:rsidP="00584CCF">
            <w:pPr>
              <w:spacing w:after="0" w:line="240" w:lineRule="auto"/>
              <w:rPr>
                <w:rFonts w:ascii="Times New Roman" w:eastAsia="Times New Roman" w:hAnsi="Times New Roman" w:cstheme="minorBidi"/>
                <w:color w:val="000000"/>
                <w:sz w:val="20"/>
                <w:szCs w:val="20"/>
              </w:rPr>
            </w:pPr>
          </w:p>
        </w:tc>
      </w:tr>
    </w:tbl>
    <w:p w:rsidR="00584CCF" w:rsidRPr="00584CCF" w:rsidRDefault="00584CCF" w:rsidP="00584CCF">
      <w:pPr>
        <w:spacing w:after="0" w:line="240" w:lineRule="auto"/>
        <w:jc w:val="center"/>
        <w:rPr>
          <w:rFonts w:ascii="Arial" w:eastAsia="Times New Roman" w:hAnsi="Arial" w:cs="Arial"/>
          <w:b/>
          <w:color w:val="000000"/>
          <w:sz w:val="36"/>
          <w:szCs w:val="3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242"/>
      </w:tblGrid>
      <w:tr w:rsidR="00584CCF" w:rsidRPr="00584CCF" w:rsidTr="00046DD5">
        <w:trPr>
          <w:jc w:val="center"/>
        </w:trPr>
        <w:tc>
          <w:tcPr>
            <w:tcW w:w="10065" w:type="dxa"/>
            <w:gridSpan w:val="2"/>
            <w:shd w:val="clear" w:color="auto" w:fill="00B0D3"/>
          </w:tcPr>
          <w:p w:rsidR="00584CCF" w:rsidRPr="00D20BD7" w:rsidRDefault="00584CCF" w:rsidP="00584CCF">
            <w:pPr>
              <w:spacing w:after="160" w:line="360" w:lineRule="auto"/>
              <w:ind w:left="1440" w:hanging="720"/>
              <w:jc w:val="center"/>
              <w:rPr>
                <w:rFonts w:ascii="Arial" w:eastAsiaTheme="minorHAnsi" w:hAnsi="Arial" w:cs="Arial"/>
                <w:b/>
                <w:color w:val="000000"/>
                <w:sz w:val="28"/>
                <w:szCs w:val="28"/>
              </w:rPr>
            </w:pPr>
            <w:r w:rsidRPr="00D20BD7">
              <w:rPr>
                <w:rFonts w:ascii="Arial" w:eastAsiaTheme="minorHAnsi" w:hAnsi="Arial" w:cs="Arial"/>
                <w:b/>
                <w:color w:val="000000"/>
                <w:sz w:val="28"/>
                <w:szCs w:val="28"/>
              </w:rPr>
              <w:t>Document Detail</w:t>
            </w:r>
          </w:p>
        </w:tc>
      </w:tr>
      <w:tr w:rsidR="00584CCF" w:rsidRPr="00584CCF" w:rsidTr="00D436BE">
        <w:trPr>
          <w:trHeight w:val="359"/>
          <w:jc w:val="center"/>
        </w:trPr>
        <w:tc>
          <w:tcPr>
            <w:tcW w:w="3823" w:type="dxa"/>
          </w:tcPr>
          <w:p w:rsidR="00584CCF" w:rsidRPr="00D436BE" w:rsidRDefault="00584CCF" w:rsidP="00584CCF">
            <w:pPr>
              <w:spacing w:after="160" w:line="360" w:lineRule="auto"/>
              <w:ind w:right="-257"/>
              <w:rPr>
                <w:rFonts w:ascii="Arial" w:eastAsiaTheme="minorHAnsi" w:hAnsi="Arial" w:cs="Arial"/>
                <w:b/>
                <w:color w:val="000000"/>
                <w:sz w:val="24"/>
                <w:szCs w:val="24"/>
              </w:rPr>
            </w:pPr>
            <w:r w:rsidRPr="00D436BE">
              <w:rPr>
                <w:rFonts w:ascii="Arial" w:eastAsiaTheme="minorHAnsi" w:hAnsi="Arial" w:cs="Arial"/>
                <w:b/>
                <w:color w:val="000000"/>
                <w:sz w:val="24"/>
                <w:szCs w:val="24"/>
              </w:rPr>
              <w:t>Category:</w:t>
            </w:r>
          </w:p>
        </w:tc>
        <w:tc>
          <w:tcPr>
            <w:tcW w:w="6242" w:type="dxa"/>
          </w:tcPr>
          <w:p w:rsidR="00584CCF" w:rsidRPr="00D436BE" w:rsidRDefault="00046DD5" w:rsidP="00584CCF">
            <w:pPr>
              <w:spacing w:after="160" w:line="360" w:lineRule="auto"/>
              <w:rPr>
                <w:rFonts w:ascii="Arial" w:eastAsiaTheme="minorHAnsi" w:hAnsi="Arial" w:cs="Arial"/>
                <w:color w:val="000000"/>
                <w:sz w:val="24"/>
                <w:szCs w:val="24"/>
              </w:rPr>
            </w:pPr>
            <w:r w:rsidRPr="00D436BE">
              <w:rPr>
                <w:rFonts w:ascii="Arial" w:eastAsiaTheme="minorHAnsi" w:hAnsi="Arial" w:cs="Arial"/>
                <w:color w:val="000000"/>
                <w:sz w:val="24"/>
                <w:szCs w:val="24"/>
              </w:rPr>
              <w:t>Pupil</w:t>
            </w:r>
          </w:p>
        </w:tc>
      </w:tr>
      <w:tr w:rsidR="00584CCF" w:rsidRPr="00584CCF" w:rsidTr="00D20BD7">
        <w:trPr>
          <w:jc w:val="center"/>
        </w:trPr>
        <w:tc>
          <w:tcPr>
            <w:tcW w:w="3823" w:type="dxa"/>
          </w:tcPr>
          <w:p w:rsidR="00584CCF" w:rsidRPr="00D436BE" w:rsidRDefault="00584CCF" w:rsidP="00584CCF">
            <w:pPr>
              <w:spacing w:after="160" w:line="360" w:lineRule="auto"/>
              <w:rPr>
                <w:rFonts w:ascii="Arial" w:eastAsiaTheme="minorHAnsi" w:hAnsi="Arial" w:cs="Arial"/>
                <w:b/>
                <w:color w:val="000000"/>
                <w:sz w:val="24"/>
                <w:szCs w:val="24"/>
              </w:rPr>
            </w:pPr>
            <w:r w:rsidRPr="00D436BE">
              <w:rPr>
                <w:rFonts w:ascii="Arial" w:eastAsiaTheme="minorHAnsi" w:hAnsi="Arial" w:cs="Arial"/>
                <w:b/>
                <w:color w:val="000000"/>
                <w:sz w:val="24"/>
                <w:szCs w:val="24"/>
              </w:rPr>
              <w:t>Authorised By:</w:t>
            </w:r>
          </w:p>
        </w:tc>
        <w:tc>
          <w:tcPr>
            <w:tcW w:w="6242" w:type="dxa"/>
          </w:tcPr>
          <w:p w:rsidR="00584CCF" w:rsidRPr="00D436BE" w:rsidRDefault="00046DD5" w:rsidP="00584CCF">
            <w:pPr>
              <w:spacing w:after="160" w:line="360" w:lineRule="auto"/>
              <w:rPr>
                <w:rFonts w:ascii="Arial" w:eastAsiaTheme="minorHAnsi" w:hAnsi="Arial" w:cs="Arial"/>
                <w:color w:val="000000"/>
                <w:sz w:val="24"/>
                <w:szCs w:val="24"/>
              </w:rPr>
            </w:pPr>
            <w:r w:rsidRPr="00D436BE">
              <w:rPr>
                <w:rFonts w:ascii="Arial" w:eastAsiaTheme="minorHAnsi" w:hAnsi="Arial" w:cs="Arial"/>
                <w:color w:val="000000"/>
                <w:sz w:val="24"/>
                <w:szCs w:val="24"/>
              </w:rPr>
              <w:t>Strategic Board</w:t>
            </w:r>
          </w:p>
        </w:tc>
      </w:tr>
      <w:tr w:rsidR="00584CCF" w:rsidRPr="00584CCF" w:rsidTr="00D20BD7">
        <w:trPr>
          <w:jc w:val="center"/>
        </w:trPr>
        <w:tc>
          <w:tcPr>
            <w:tcW w:w="3823" w:type="dxa"/>
          </w:tcPr>
          <w:p w:rsidR="00584CCF" w:rsidRPr="00D436BE" w:rsidRDefault="00584CCF" w:rsidP="00584CCF">
            <w:pPr>
              <w:spacing w:after="160" w:line="360" w:lineRule="auto"/>
              <w:rPr>
                <w:rFonts w:ascii="Arial" w:eastAsiaTheme="minorHAnsi" w:hAnsi="Arial" w:cs="Arial"/>
                <w:b/>
                <w:color w:val="000000"/>
                <w:sz w:val="24"/>
                <w:szCs w:val="24"/>
              </w:rPr>
            </w:pPr>
            <w:r w:rsidRPr="00D436BE">
              <w:rPr>
                <w:rFonts w:ascii="Arial" w:eastAsiaTheme="minorHAnsi" w:hAnsi="Arial" w:cs="Arial"/>
                <w:b/>
                <w:color w:val="000000"/>
                <w:sz w:val="24"/>
                <w:szCs w:val="24"/>
              </w:rPr>
              <w:t>Status:</w:t>
            </w:r>
          </w:p>
        </w:tc>
        <w:tc>
          <w:tcPr>
            <w:tcW w:w="6242" w:type="dxa"/>
          </w:tcPr>
          <w:p w:rsidR="00584CCF" w:rsidRPr="00D436BE" w:rsidRDefault="007A29C8" w:rsidP="00584CCF">
            <w:pPr>
              <w:spacing w:after="160" w:line="360" w:lineRule="auto"/>
              <w:ind w:left="-2" w:hanging="2"/>
              <w:rPr>
                <w:rFonts w:ascii="Arial" w:eastAsiaTheme="minorHAnsi" w:hAnsi="Arial" w:cs="Arial"/>
                <w:color w:val="000000"/>
                <w:sz w:val="24"/>
                <w:szCs w:val="24"/>
              </w:rPr>
            </w:pPr>
            <w:r>
              <w:rPr>
                <w:rFonts w:ascii="Arial" w:eastAsiaTheme="minorHAnsi" w:hAnsi="Arial" w:cs="Arial"/>
                <w:color w:val="000000"/>
                <w:sz w:val="24"/>
                <w:szCs w:val="24"/>
              </w:rPr>
              <w:t>Awaiting approval</w:t>
            </w:r>
          </w:p>
        </w:tc>
      </w:tr>
      <w:tr w:rsidR="00584CCF" w:rsidRPr="00584CCF" w:rsidTr="00D20BD7">
        <w:trPr>
          <w:jc w:val="center"/>
        </w:trPr>
        <w:tc>
          <w:tcPr>
            <w:tcW w:w="3823" w:type="dxa"/>
          </w:tcPr>
          <w:p w:rsidR="00584CCF" w:rsidRPr="00D436BE" w:rsidRDefault="00584CCF" w:rsidP="00D428C0">
            <w:pPr>
              <w:spacing w:after="160" w:line="360" w:lineRule="auto"/>
              <w:rPr>
                <w:rFonts w:ascii="Arial" w:eastAsiaTheme="minorHAnsi" w:hAnsi="Arial" w:cs="Arial"/>
                <w:b/>
                <w:color w:val="000000"/>
                <w:sz w:val="24"/>
                <w:szCs w:val="24"/>
              </w:rPr>
            </w:pPr>
            <w:r w:rsidRPr="00D436BE">
              <w:rPr>
                <w:rFonts w:ascii="Arial" w:eastAsiaTheme="minorHAnsi" w:hAnsi="Arial" w:cs="Arial"/>
                <w:b/>
                <w:color w:val="000000"/>
                <w:sz w:val="24"/>
                <w:szCs w:val="24"/>
              </w:rPr>
              <w:t xml:space="preserve">Chair of </w:t>
            </w:r>
            <w:r w:rsidR="00D428C0" w:rsidRPr="00D436BE">
              <w:rPr>
                <w:rFonts w:ascii="Arial" w:eastAsiaTheme="minorHAnsi" w:hAnsi="Arial" w:cs="Arial"/>
                <w:b/>
                <w:color w:val="000000"/>
                <w:sz w:val="24"/>
                <w:szCs w:val="24"/>
              </w:rPr>
              <w:t>Trust</w:t>
            </w:r>
            <w:r w:rsidRPr="00D436BE">
              <w:rPr>
                <w:rFonts w:ascii="Arial" w:eastAsiaTheme="minorHAnsi" w:hAnsi="Arial" w:cs="Arial"/>
                <w:b/>
                <w:color w:val="000000"/>
                <w:sz w:val="24"/>
                <w:szCs w:val="24"/>
              </w:rPr>
              <w:t xml:space="preserve"> Signature</w:t>
            </w:r>
            <w:r w:rsidR="00D428C0" w:rsidRPr="00D436BE">
              <w:rPr>
                <w:rFonts w:ascii="Arial" w:eastAsiaTheme="minorHAnsi" w:hAnsi="Arial" w:cs="Arial"/>
                <w:b/>
                <w:color w:val="000000"/>
                <w:sz w:val="24"/>
                <w:szCs w:val="24"/>
              </w:rPr>
              <w:t>:</w:t>
            </w:r>
          </w:p>
        </w:tc>
        <w:tc>
          <w:tcPr>
            <w:tcW w:w="6242" w:type="dxa"/>
          </w:tcPr>
          <w:p w:rsidR="00584CCF" w:rsidRPr="00D436BE" w:rsidRDefault="00D65EA0" w:rsidP="00584CCF">
            <w:pPr>
              <w:spacing w:after="160" w:line="360" w:lineRule="auto"/>
              <w:rPr>
                <w:rFonts w:ascii="Arial" w:eastAsiaTheme="minorHAnsi" w:hAnsi="Arial" w:cs="Arial"/>
                <w:color w:val="000000"/>
                <w:sz w:val="24"/>
                <w:szCs w:val="24"/>
              </w:rPr>
            </w:pPr>
            <w:r w:rsidRPr="00D436BE">
              <w:rPr>
                <w:rFonts w:ascii="Arial" w:eastAsiaTheme="minorHAnsi" w:hAnsi="Arial" w:cs="Arial"/>
                <w:color w:val="000000"/>
                <w:sz w:val="24"/>
                <w:szCs w:val="24"/>
              </w:rPr>
              <w:t xml:space="preserve">Simon </w:t>
            </w:r>
            <w:proofErr w:type="spellStart"/>
            <w:r w:rsidRPr="00D436BE">
              <w:rPr>
                <w:rFonts w:ascii="Arial" w:eastAsiaTheme="minorHAnsi" w:hAnsi="Arial" w:cs="Arial"/>
                <w:color w:val="000000"/>
                <w:sz w:val="24"/>
                <w:szCs w:val="24"/>
              </w:rPr>
              <w:t>Fenning</w:t>
            </w:r>
            <w:proofErr w:type="spellEnd"/>
          </w:p>
        </w:tc>
      </w:tr>
      <w:tr w:rsidR="00584CCF" w:rsidRPr="00584CCF" w:rsidTr="00D20BD7">
        <w:trPr>
          <w:jc w:val="center"/>
        </w:trPr>
        <w:tc>
          <w:tcPr>
            <w:tcW w:w="3823" w:type="dxa"/>
          </w:tcPr>
          <w:p w:rsidR="00584CCF" w:rsidRPr="00D436BE" w:rsidRDefault="00584CCF" w:rsidP="00584CCF">
            <w:pPr>
              <w:spacing w:after="160" w:line="360" w:lineRule="auto"/>
              <w:rPr>
                <w:rFonts w:ascii="Arial" w:eastAsiaTheme="minorHAnsi" w:hAnsi="Arial" w:cs="Arial"/>
                <w:b/>
                <w:color w:val="000000"/>
                <w:sz w:val="24"/>
                <w:szCs w:val="24"/>
              </w:rPr>
            </w:pPr>
            <w:r w:rsidRPr="00D436BE">
              <w:rPr>
                <w:rFonts w:ascii="Arial" w:eastAsiaTheme="minorHAnsi" w:hAnsi="Arial" w:cs="Arial"/>
                <w:b/>
                <w:color w:val="000000"/>
                <w:sz w:val="24"/>
                <w:szCs w:val="24"/>
              </w:rPr>
              <w:t>Date Approved:</w:t>
            </w:r>
          </w:p>
        </w:tc>
        <w:tc>
          <w:tcPr>
            <w:tcW w:w="6242" w:type="dxa"/>
          </w:tcPr>
          <w:p w:rsidR="00584CCF" w:rsidRPr="00D436BE" w:rsidRDefault="007A29C8" w:rsidP="007A29C8">
            <w:pPr>
              <w:spacing w:after="160" w:line="360" w:lineRule="auto"/>
              <w:rPr>
                <w:rFonts w:ascii="Arial" w:eastAsiaTheme="minorHAnsi" w:hAnsi="Arial" w:cs="Arial"/>
                <w:color w:val="000000"/>
                <w:sz w:val="24"/>
                <w:szCs w:val="24"/>
              </w:rPr>
            </w:pPr>
            <w:r>
              <w:rPr>
                <w:rFonts w:ascii="Arial" w:eastAsiaTheme="minorHAnsi" w:hAnsi="Arial" w:cs="Arial"/>
                <w:color w:val="000000"/>
                <w:sz w:val="24"/>
                <w:szCs w:val="24"/>
              </w:rPr>
              <w:t>7</w:t>
            </w:r>
            <w:r w:rsidRPr="007A29C8">
              <w:rPr>
                <w:rFonts w:ascii="Arial" w:eastAsiaTheme="minorHAnsi" w:hAnsi="Arial" w:cs="Arial"/>
                <w:color w:val="000000"/>
                <w:sz w:val="24"/>
                <w:szCs w:val="24"/>
                <w:vertAlign w:val="superscript"/>
              </w:rPr>
              <w:t>th</w:t>
            </w:r>
            <w:r>
              <w:rPr>
                <w:rFonts w:ascii="Arial" w:eastAsiaTheme="minorHAnsi" w:hAnsi="Arial" w:cs="Arial"/>
                <w:color w:val="000000"/>
                <w:sz w:val="24"/>
                <w:szCs w:val="24"/>
              </w:rPr>
              <w:t xml:space="preserve"> </w:t>
            </w:r>
            <w:r w:rsidR="00046DD5" w:rsidRPr="00D436BE">
              <w:rPr>
                <w:rFonts w:ascii="Arial" w:eastAsiaTheme="minorHAnsi" w:hAnsi="Arial" w:cs="Arial"/>
                <w:color w:val="000000"/>
                <w:sz w:val="24"/>
                <w:szCs w:val="24"/>
              </w:rPr>
              <w:t>October 202</w:t>
            </w:r>
            <w:r>
              <w:rPr>
                <w:rFonts w:ascii="Arial" w:eastAsiaTheme="minorHAnsi" w:hAnsi="Arial" w:cs="Arial"/>
                <w:color w:val="000000"/>
                <w:sz w:val="24"/>
                <w:szCs w:val="24"/>
              </w:rPr>
              <w:t>6</w:t>
            </w:r>
          </w:p>
        </w:tc>
      </w:tr>
      <w:tr w:rsidR="00584CCF" w:rsidRPr="00584CCF" w:rsidTr="00D20BD7">
        <w:trPr>
          <w:jc w:val="center"/>
        </w:trPr>
        <w:tc>
          <w:tcPr>
            <w:tcW w:w="3823" w:type="dxa"/>
          </w:tcPr>
          <w:p w:rsidR="00584CCF" w:rsidRPr="00D436BE" w:rsidRDefault="00584CCF" w:rsidP="00584CCF">
            <w:pPr>
              <w:spacing w:after="160" w:line="360" w:lineRule="auto"/>
              <w:rPr>
                <w:rFonts w:ascii="Arial" w:eastAsiaTheme="minorHAnsi" w:hAnsi="Arial" w:cs="Arial"/>
                <w:b/>
                <w:color w:val="000000"/>
                <w:sz w:val="24"/>
                <w:szCs w:val="24"/>
              </w:rPr>
            </w:pPr>
            <w:r w:rsidRPr="00D436BE">
              <w:rPr>
                <w:rFonts w:ascii="Arial" w:eastAsiaTheme="minorHAnsi" w:hAnsi="Arial" w:cs="Arial"/>
                <w:b/>
                <w:color w:val="000000"/>
                <w:sz w:val="24"/>
                <w:szCs w:val="24"/>
              </w:rPr>
              <w:t>Issue Date:</w:t>
            </w:r>
          </w:p>
        </w:tc>
        <w:tc>
          <w:tcPr>
            <w:tcW w:w="6242" w:type="dxa"/>
          </w:tcPr>
          <w:p w:rsidR="00584CCF" w:rsidRPr="00D436BE" w:rsidRDefault="007A29C8" w:rsidP="00D20BD7">
            <w:pPr>
              <w:spacing w:after="160" w:line="360" w:lineRule="auto"/>
              <w:rPr>
                <w:rFonts w:ascii="Arial" w:eastAsiaTheme="minorHAnsi" w:hAnsi="Arial" w:cs="Arial"/>
                <w:color w:val="000000"/>
                <w:sz w:val="24"/>
                <w:szCs w:val="24"/>
              </w:rPr>
            </w:pPr>
            <w:r>
              <w:rPr>
                <w:rFonts w:ascii="Arial" w:eastAsiaTheme="minorHAnsi" w:hAnsi="Arial" w:cs="Arial"/>
                <w:color w:val="000000"/>
                <w:sz w:val="24"/>
                <w:szCs w:val="24"/>
              </w:rPr>
              <w:t>July 2026</w:t>
            </w:r>
          </w:p>
        </w:tc>
      </w:tr>
      <w:tr w:rsidR="00584CCF" w:rsidRPr="00584CCF" w:rsidTr="00D20BD7">
        <w:trPr>
          <w:jc w:val="center"/>
        </w:trPr>
        <w:tc>
          <w:tcPr>
            <w:tcW w:w="3823" w:type="dxa"/>
          </w:tcPr>
          <w:p w:rsidR="00584CCF" w:rsidRPr="00D436BE" w:rsidRDefault="00584CCF" w:rsidP="00584CCF">
            <w:pPr>
              <w:spacing w:after="160" w:line="360" w:lineRule="auto"/>
              <w:rPr>
                <w:rFonts w:ascii="Arial" w:eastAsiaTheme="minorHAnsi" w:hAnsi="Arial" w:cs="Arial"/>
                <w:b/>
                <w:color w:val="000000"/>
                <w:sz w:val="24"/>
                <w:szCs w:val="24"/>
              </w:rPr>
            </w:pPr>
            <w:r w:rsidRPr="00D436BE">
              <w:rPr>
                <w:rFonts w:ascii="Arial" w:eastAsiaTheme="minorHAnsi" w:hAnsi="Arial" w:cs="Arial"/>
                <w:b/>
                <w:color w:val="000000"/>
                <w:sz w:val="24"/>
                <w:szCs w:val="24"/>
              </w:rPr>
              <w:t>Next review date:</w:t>
            </w:r>
          </w:p>
        </w:tc>
        <w:tc>
          <w:tcPr>
            <w:tcW w:w="6242" w:type="dxa"/>
          </w:tcPr>
          <w:p w:rsidR="00584CCF" w:rsidRPr="00D436BE" w:rsidRDefault="00046DD5" w:rsidP="007A29C8">
            <w:pPr>
              <w:spacing w:after="160" w:line="360" w:lineRule="auto"/>
              <w:rPr>
                <w:rFonts w:ascii="Arial" w:eastAsiaTheme="minorHAnsi" w:hAnsi="Arial" w:cs="Arial"/>
                <w:color w:val="000000"/>
                <w:sz w:val="24"/>
                <w:szCs w:val="24"/>
              </w:rPr>
            </w:pPr>
            <w:r w:rsidRPr="00D436BE">
              <w:rPr>
                <w:rFonts w:ascii="Arial" w:eastAsiaTheme="minorHAnsi" w:hAnsi="Arial" w:cs="Arial"/>
                <w:color w:val="000000"/>
                <w:sz w:val="24"/>
                <w:szCs w:val="24"/>
              </w:rPr>
              <w:t>October 202</w:t>
            </w:r>
            <w:r w:rsidR="007A29C8">
              <w:rPr>
                <w:rFonts w:ascii="Arial" w:eastAsiaTheme="minorHAnsi" w:hAnsi="Arial" w:cs="Arial"/>
                <w:color w:val="000000"/>
                <w:sz w:val="24"/>
                <w:szCs w:val="24"/>
              </w:rPr>
              <w:t>8</w:t>
            </w:r>
          </w:p>
        </w:tc>
      </w:tr>
    </w:tbl>
    <w:p w:rsidR="00046DD5" w:rsidRPr="00046DD5" w:rsidRDefault="00046DD5" w:rsidP="00046DD5">
      <w:pPr>
        <w:spacing w:before="120" w:after="120" w:line="240" w:lineRule="auto"/>
        <w:outlineLvl w:val="0"/>
        <w:rPr>
          <w:rFonts w:ascii="Arial" w:hAnsi="Arial" w:cs="Arial"/>
          <w:b/>
          <w:color w:val="FF1F64"/>
          <w:sz w:val="28"/>
          <w:szCs w:val="36"/>
        </w:rPr>
      </w:pPr>
    </w:p>
    <w:p w:rsidR="007A29C8" w:rsidRPr="007A29C8" w:rsidRDefault="007A29C8" w:rsidP="007A29C8">
      <w:pPr>
        <w:jc w:val="both"/>
        <w:rPr>
          <w:rFonts w:ascii="Arial" w:hAnsi="Arial" w:cs="Arial"/>
          <w:b/>
          <w:sz w:val="28"/>
          <w:szCs w:val="28"/>
        </w:rPr>
      </w:pPr>
      <w:bookmarkStart w:id="0" w:name="_Toc139284306"/>
      <w:r w:rsidRPr="007A29C8">
        <w:rPr>
          <w:rFonts w:cs="Arial"/>
          <w:sz w:val="20"/>
        </w:rPr>
        <w:lastRenderedPageBreak/>
        <w:t xml:space="preserve">   </w:t>
      </w:r>
      <w:r w:rsidRPr="007A29C8">
        <w:rPr>
          <w:rFonts w:ascii="Arial" w:hAnsi="Arial" w:cs="Arial"/>
          <w:b/>
          <w:sz w:val="28"/>
          <w:szCs w:val="28"/>
        </w:rPr>
        <w:t>Contents</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5404"/>
        <w:gridCol w:w="1207"/>
      </w:tblGrid>
      <w:tr w:rsidR="007A29C8" w:rsidRPr="007A29C8" w:rsidTr="007A29C8">
        <w:trPr>
          <w:trHeight w:val="941"/>
        </w:trPr>
        <w:tc>
          <w:tcPr>
            <w:tcW w:w="1559" w:type="dxa"/>
            <w:tcBorders>
              <w:top w:val="single" w:sz="4" w:space="0" w:color="auto"/>
              <w:left w:val="single" w:sz="4" w:space="0" w:color="auto"/>
              <w:bottom w:val="single" w:sz="4" w:space="0" w:color="auto"/>
              <w:right w:val="single" w:sz="4" w:space="0" w:color="auto"/>
            </w:tcBorders>
            <w:shd w:val="clear" w:color="auto" w:fill="00B0F0"/>
            <w:hideMark/>
          </w:tcPr>
          <w:p w:rsidR="007A29C8" w:rsidRPr="007A29C8" w:rsidRDefault="007A29C8" w:rsidP="007A29C8">
            <w:pPr>
              <w:jc w:val="center"/>
              <w:rPr>
                <w:rFonts w:ascii="Arial" w:hAnsi="Arial" w:cs="Arial"/>
                <w:b/>
                <w:sz w:val="24"/>
                <w:szCs w:val="24"/>
              </w:rPr>
            </w:pPr>
            <w:r w:rsidRPr="007A29C8">
              <w:rPr>
                <w:rFonts w:ascii="Arial" w:hAnsi="Arial" w:cs="Arial"/>
                <w:b/>
                <w:sz w:val="24"/>
                <w:szCs w:val="24"/>
              </w:rPr>
              <w:t>Section Number</w:t>
            </w:r>
          </w:p>
        </w:tc>
        <w:tc>
          <w:tcPr>
            <w:tcW w:w="5404" w:type="dxa"/>
            <w:tcBorders>
              <w:top w:val="single" w:sz="4" w:space="0" w:color="auto"/>
              <w:left w:val="single" w:sz="4" w:space="0" w:color="auto"/>
              <w:bottom w:val="single" w:sz="4" w:space="0" w:color="auto"/>
              <w:right w:val="single" w:sz="4" w:space="0" w:color="auto"/>
            </w:tcBorders>
            <w:shd w:val="clear" w:color="auto" w:fill="00B0F0"/>
            <w:hideMark/>
          </w:tcPr>
          <w:p w:rsidR="007A29C8" w:rsidRPr="007A29C8" w:rsidRDefault="007A29C8" w:rsidP="007A29C8">
            <w:pPr>
              <w:jc w:val="center"/>
              <w:rPr>
                <w:rFonts w:ascii="Arial" w:hAnsi="Arial" w:cs="Arial"/>
                <w:b/>
                <w:sz w:val="24"/>
                <w:szCs w:val="24"/>
              </w:rPr>
            </w:pPr>
            <w:r w:rsidRPr="007A29C8">
              <w:rPr>
                <w:rFonts w:ascii="Arial" w:hAnsi="Arial" w:cs="Arial"/>
                <w:b/>
                <w:sz w:val="24"/>
                <w:szCs w:val="24"/>
              </w:rPr>
              <w:t>Section Title</w:t>
            </w:r>
          </w:p>
        </w:tc>
        <w:tc>
          <w:tcPr>
            <w:tcW w:w="1207" w:type="dxa"/>
            <w:tcBorders>
              <w:top w:val="single" w:sz="4" w:space="0" w:color="auto"/>
              <w:left w:val="single" w:sz="4" w:space="0" w:color="auto"/>
              <w:bottom w:val="single" w:sz="4" w:space="0" w:color="auto"/>
              <w:right w:val="single" w:sz="4" w:space="0" w:color="auto"/>
            </w:tcBorders>
            <w:shd w:val="clear" w:color="auto" w:fill="00B0F0"/>
          </w:tcPr>
          <w:p w:rsidR="007A29C8" w:rsidRPr="007A29C8" w:rsidRDefault="007A29C8" w:rsidP="007A29C8">
            <w:pPr>
              <w:jc w:val="center"/>
              <w:rPr>
                <w:rFonts w:ascii="Arial" w:hAnsi="Arial" w:cs="Arial"/>
                <w:i/>
                <w:sz w:val="24"/>
                <w:szCs w:val="24"/>
              </w:rPr>
            </w:pPr>
            <w:r w:rsidRPr="007A29C8">
              <w:rPr>
                <w:rFonts w:ascii="Arial" w:hAnsi="Arial" w:cs="Arial"/>
                <w:b/>
                <w:sz w:val="24"/>
                <w:szCs w:val="24"/>
              </w:rPr>
              <w:t>Page No.</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1</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Aims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3</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2</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Legislation and statutory guidance</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4</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3</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Definitions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4</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4</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Roles and responsibilities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5</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5</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Considering the reinstatement of a pupil</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12</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6</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Independent review</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15</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7</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School registers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17</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8</w:t>
            </w:r>
          </w:p>
        </w:tc>
        <w:tc>
          <w:tcPr>
            <w:tcW w:w="5404"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both"/>
              <w:rPr>
                <w:rFonts w:ascii="Arial" w:hAnsi="Arial" w:cs="Arial"/>
                <w:sz w:val="24"/>
                <w:szCs w:val="24"/>
              </w:rPr>
            </w:pPr>
            <w:r>
              <w:rPr>
                <w:rFonts w:ascii="Arial" w:hAnsi="Arial" w:cs="Arial"/>
                <w:sz w:val="24"/>
                <w:szCs w:val="24"/>
              </w:rPr>
              <w:t>Returning from a suspension, off-site direction or separation for safeguarding purposes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18</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9</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Remote access to meetings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19</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10</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Monitoring arrangements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19</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sidRPr="007A29C8">
              <w:rPr>
                <w:rFonts w:ascii="Arial" w:hAnsi="Arial" w:cs="Arial"/>
                <w:b/>
                <w:sz w:val="24"/>
                <w:szCs w:val="24"/>
              </w:rPr>
              <w:t>11</w:t>
            </w:r>
          </w:p>
        </w:tc>
        <w:tc>
          <w:tcPr>
            <w:tcW w:w="5404" w:type="dxa"/>
            <w:tcBorders>
              <w:top w:val="single" w:sz="4" w:space="0" w:color="auto"/>
              <w:left w:val="single" w:sz="4" w:space="0" w:color="auto"/>
              <w:bottom w:val="single" w:sz="4" w:space="0" w:color="auto"/>
              <w:right w:val="single" w:sz="4" w:space="0" w:color="auto"/>
            </w:tcBorders>
          </w:tcPr>
          <w:p w:rsidR="007A29C8" w:rsidRP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Links with other policies</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2E31A6" w:rsidP="007A29C8">
            <w:pPr>
              <w:spacing w:after="0"/>
              <w:jc w:val="center"/>
              <w:rPr>
                <w:rFonts w:ascii="Arial" w:hAnsi="Arial" w:cs="Arial"/>
                <w:sz w:val="24"/>
                <w:szCs w:val="24"/>
              </w:rPr>
            </w:pPr>
            <w:r>
              <w:rPr>
                <w:rFonts w:ascii="Arial" w:hAnsi="Arial" w:cs="Arial"/>
                <w:sz w:val="24"/>
                <w:szCs w:val="24"/>
              </w:rPr>
              <w:t>20</w:t>
            </w:r>
          </w:p>
        </w:tc>
      </w:tr>
      <w:tr w:rsidR="007A29C8" w:rsidRPr="007A29C8" w:rsidTr="007A29C8">
        <w:tc>
          <w:tcPr>
            <w:tcW w:w="1559"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b/>
                <w:sz w:val="24"/>
                <w:szCs w:val="24"/>
              </w:rPr>
            </w:pPr>
          </w:p>
          <w:p w:rsidR="007A29C8" w:rsidRPr="007A29C8" w:rsidRDefault="007A29C8" w:rsidP="007A29C8">
            <w:pPr>
              <w:spacing w:after="0"/>
              <w:jc w:val="center"/>
              <w:rPr>
                <w:rFonts w:ascii="Arial" w:hAnsi="Arial" w:cs="Arial"/>
                <w:b/>
                <w:sz w:val="24"/>
                <w:szCs w:val="24"/>
              </w:rPr>
            </w:pPr>
            <w:r>
              <w:rPr>
                <w:rFonts w:ascii="Arial" w:hAnsi="Arial" w:cs="Arial"/>
                <w:b/>
                <w:sz w:val="24"/>
                <w:szCs w:val="24"/>
              </w:rPr>
              <w:t>Appendix 1</w:t>
            </w:r>
          </w:p>
        </w:tc>
        <w:tc>
          <w:tcPr>
            <w:tcW w:w="5404"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both"/>
              <w:rPr>
                <w:rFonts w:ascii="Arial" w:hAnsi="Arial" w:cs="Arial"/>
                <w:sz w:val="24"/>
                <w:szCs w:val="24"/>
              </w:rPr>
            </w:pPr>
          </w:p>
          <w:p w:rsidR="007A29C8" w:rsidRPr="007A29C8" w:rsidRDefault="007A29C8" w:rsidP="007A29C8">
            <w:pPr>
              <w:spacing w:after="0"/>
              <w:jc w:val="both"/>
              <w:rPr>
                <w:rFonts w:ascii="Arial" w:hAnsi="Arial" w:cs="Arial"/>
                <w:sz w:val="24"/>
                <w:szCs w:val="24"/>
              </w:rPr>
            </w:pPr>
            <w:r>
              <w:rPr>
                <w:rFonts w:ascii="Arial" w:hAnsi="Arial" w:cs="Arial"/>
                <w:sz w:val="24"/>
                <w:szCs w:val="24"/>
              </w:rPr>
              <w:t>Independent review panel training</w:t>
            </w:r>
          </w:p>
        </w:tc>
        <w:tc>
          <w:tcPr>
            <w:tcW w:w="1207" w:type="dxa"/>
            <w:tcBorders>
              <w:top w:val="single" w:sz="4" w:space="0" w:color="auto"/>
              <w:left w:val="single" w:sz="4" w:space="0" w:color="auto"/>
              <w:bottom w:val="single" w:sz="4" w:space="0" w:color="auto"/>
              <w:right w:val="single" w:sz="4" w:space="0" w:color="auto"/>
            </w:tcBorders>
          </w:tcPr>
          <w:p w:rsidR="007A29C8" w:rsidRDefault="007A29C8" w:rsidP="007A29C8">
            <w:pPr>
              <w:spacing w:after="0"/>
              <w:jc w:val="center"/>
              <w:rPr>
                <w:rFonts w:ascii="Arial" w:hAnsi="Arial" w:cs="Arial"/>
                <w:sz w:val="24"/>
                <w:szCs w:val="24"/>
              </w:rPr>
            </w:pPr>
          </w:p>
          <w:p w:rsidR="002E31A6" w:rsidRPr="007A29C8" w:rsidRDefault="003122D3" w:rsidP="007A29C8">
            <w:pPr>
              <w:spacing w:after="0"/>
              <w:jc w:val="center"/>
              <w:rPr>
                <w:rFonts w:ascii="Arial" w:hAnsi="Arial" w:cs="Arial"/>
                <w:sz w:val="24"/>
                <w:szCs w:val="24"/>
              </w:rPr>
            </w:pPr>
            <w:r>
              <w:rPr>
                <w:rFonts w:ascii="Arial" w:hAnsi="Arial" w:cs="Arial"/>
                <w:sz w:val="24"/>
                <w:szCs w:val="24"/>
              </w:rPr>
              <w:t>21</w:t>
            </w:r>
          </w:p>
        </w:tc>
      </w:tr>
    </w:tbl>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bookmarkStart w:id="1" w:name="_GoBack"/>
      <w:bookmarkEnd w:id="1"/>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Default="00046DD5" w:rsidP="00046DD5">
      <w:pPr>
        <w:spacing w:before="120" w:after="120" w:line="240" w:lineRule="auto"/>
        <w:outlineLvl w:val="0"/>
        <w:rPr>
          <w:rFonts w:ascii="Arial" w:eastAsia="Arial" w:hAnsi="Arial" w:cs="Arial"/>
          <w:b/>
          <w:color w:val="FF1F64"/>
          <w:sz w:val="28"/>
          <w:szCs w:val="28"/>
        </w:rPr>
      </w:pPr>
    </w:p>
    <w:p w:rsidR="00046DD5" w:rsidRPr="00D436BE" w:rsidRDefault="00046DD5" w:rsidP="00046DD5">
      <w:pPr>
        <w:spacing w:before="120" w:after="120" w:line="240" w:lineRule="auto"/>
        <w:outlineLvl w:val="0"/>
        <w:rPr>
          <w:rFonts w:ascii="Arial" w:hAnsi="Arial" w:cs="Arial"/>
          <w:b/>
          <w:sz w:val="28"/>
          <w:szCs w:val="28"/>
        </w:rPr>
      </w:pPr>
      <w:r w:rsidRPr="00D436BE">
        <w:rPr>
          <w:rFonts w:ascii="Arial" w:eastAsia="Arial" w:hAnsi="Arial" w:cs="Arial"/>
          <w:b/>
          <w:sz w:val="28"/>
          <w:szCs w:val="28"/>
        </w:rPr>
        <w:lastRenderedPageBreak/>
        <w:t>1. Aims</w:t>
      </w:r>
      <w:bookmarkEnd w:id="0"/>
    </w:p>
    <w:p w:rsidR="00046DD5" w:rsidRPr="00D436BE" w:rsidRDefault="00046DD5" w:rsidP="00046DD5">
      <w:pPr>
        <w:spacing w:before="120" w:after="120" w:line="240" w:lineRule="auto"/>
        <w:rPr>
          <w:rFonts w:ascii="Arial" w:eastAsia="MS Mincho" w:hAnsi="Arial"/>
          <w:sz w:val="24"/>
          <w:szCs w:val="24"/>
        </w:rPr>
      </w:pPr>
      <w:r w:rsidRPr="00D436BE">
        <w:rPr>
          <w:rFonts w:ascii="Arial" w:eastAsia="MS Mincho" w:hAnsi="Arial"/>
          <w:sz w:val="24"/>
          <w:szCs w:val="24"/>
          <w:shd w:val="clear" w:color="auto" w:fill="FFFFFF"/>
        </w:rPr>
        <w:t xml:space="preserve">We are committed to following all statutory exclusions procedures to </w:t>
      </w:r>
      <w:r w:rsidR="007A29C8">
        <w:rPr>
          <w:rFonts w:ascii="Arial" w:eastAsia="MS Mincho" w:hAnsi="Arial"/>
          <w:sz w:val="24"/>
          <w:szCs w:val="24"/>
          <w:shd w:val="clear" w:color="auto" w:fill="FFFFFF"/>
        </w:rPr>
        <w:t xml:space="preserve">make </w:t>
      </w:r>
      <w:r w:rsidRPr="00D436BE">
        <w:rPr>
          <w:rFonts w:ascii="Arial" w:eastAsia="MS Mincho" w:hAnsi="Arial"/>
          <w:sz w:val="24"/>
          <w:szCs w:val="24"/>
          <w:shd w:val="clear" w:color="auto" w:fill="FFFFFF"/>
        </w:rPr>
        <w:t>sure that every child receives an education in a safe and caring environment.</w:t>
      </w:r>
    </w:p>
    <w:p w:rsidR="00046DD5" w:rsidRPr="00D436BE" w:rsidRDefault="00046DD5" w:rsidP="00046DD5">
      <w:pPr>
        <w:spacing w:before="120" w:after="120" w:line="240" w:lineRule="auto"/>
        <w:rPr>
          <w:rFonts w:ascii="Arial" w:eastAsia="MS Mincho" w:hAnsi="Arial"/>
          <w:sz w:val="24"/>
          <w:szCs w:val="24"/>
        </w:rPr>
      </w:pPr>
      <w:r w:rsidRPr="00D436BE">
        <w:rPr>
          <w:rFonts w:ascii="Arial" w:eastAsia="MS Mincho" w:hAnsi="Arial"/>
          <w:sz w:val="24"/>
          <w:szCs w:val="24"/>
        </w:rPr>
        <w:t>Our school aims to:</w:t>
      </w:r>
    </w:p>
    <w:p w:rsidR="00046DD5" w:rsidRPr="00D436BE" w:rsidRDefault="00D436BE" w:rsidP="002263A3">
      <w:pPr>
        <w:numPr>
          <w:ilvl w:val="0"/>
          <w:numId w:val="1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Make sure</w:t>
      </w:r>
      <w:r w:rsidR="00046DD5" w:rsidRPr="00D436BE">
        <w:rPr>
          <w:rFonts w:ascii="Arial" w:eastAsia="MS Mincho" w:hAnsi="Arial"/>
          <w:sz w:val="24"/>
          <w:szCs w:val="24"/>
        </w:rPr>
        <w:t xml:space="preserve"> that the exclusions process is applied fairly and consistently</w:t>
      </w:r>
    </w:p>
    <w:p w:rsidR="00046DD5" w:rsidRPr="00D436BE" w:rsidRDefault="00046DD5" w:rsidP="002263A3">
      <w:pPr>
        <w:numPr>
          <w:ilvl w:val="0"/>
          <w:numId w:val="10"/>
        </w:numPr>
        <w:spacing w:after="120" w:line="240" w:lineRule="auto"/>
        <w:ind w:left="340" w:hanging="261"/>
        <w:rPr>
          <w:rFonts w:ascii="Times New Roman" w:eastAsia="Times New Roman" w:hAnsi="Times New Roman"/>
          <w:sz w:val="24"/>
          <w:szCs w:val="24"/>
        </w:rPr>
      </w:pPr>
      <w:r w:rsidRPr="00D436BE">
        <w:rPr>
          <w:rFonts w:ascii="Arial" w:eastAsia="MS Mincho" w:hAnsi="Arial"/>
          <w:sz w:val="24"/>
          <w:szCs w:val="24"/>
        </w:rPr>
        <w:t>Help governors, staff, parents</w:t>
      </w:r>
      <w:r w:rsidR="00F7631A" w:rsidRPr="00D436BE">
        <w:rPr>
          <w:rFonts w:ascii="Arial" w:eastAsia="MS Mincho" w:hAnsi="Arial"/>
          <w:sz w:val="24"/>
          <w:szCs w:val="24"/>
        </w:rPr>
        <w:t>/carers</w:t>
      </w:r>
      <w:r w:rsidRPr="00D436BE">
        <w:rPr>
          <w:rFonts w:ascii="Arial" w:eastAsia="MS Mincho" w:hAnsi="Arial"/>
          <w:sz w:val="24"/>
          <w:szCs w:val="24"/>
        </w:rPr>
        <w:t xml:space="preserve"> and pupils understand the exclusions process</w:t>
      </w:r>
    </w:p>
    <w:p w:rsidR="00046DD5" w:rsidRPr="00D436BE" w:rsidRDefault="00D436BE" w:rsidP="002263A3">
      <w:pPr>
        <w:numPr>
          <w:ilvl w:val="0"/>
          <w:numId w:val="1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Make sure</w:t>
      </w:r>
      <w:r w:rsidR="00046DD5" w:rsidRPr="00D436BE">
        <w:rPr>
          <w:rFonts w:ascii="Arial" w:eastAsia="MS Mincho" w:hAnsi="Arial"/>
          <w:sz w:val="24"/>
          <w:szCs w:val="24"/>
        </w:rPr>
        <w:t xml:space="preserve"> that pupils in school are safe and happy</w:t>
      </w:r>
    </w:p>
    <w:p w:rsidR="00046DD5" w:rsidRPr="00D436BE" w:rsidRDefault="00046DD5" w:rsidP="002263A3">
      <w:pPr>
        <w:numPr>
          <w:ilvl w:val="0"/>
          <w:numId w:val="10"/>
        </w:numPr>
        <w:spacing w:after="120" w:line="240" w:lineRule="auto"/>
        <w:ind w:left="340" w:hanging="261"/>
        <w:rPr>
          <w:rFonts w:ascii="Times New Roman" w:eastAsia="Times New Roman" w:hAnsi="Times New Roman"/>
          <w:sz w:val="24"/>
          <w:szCs w:val="24"/>
        </w:rPr>
      </w:pPr>
      <w:r w:rsidRPr="00D436BE">
        <w:rPr>
          <w:rFonts w:ascii="Arial" w:eastAsia="MS Mincho" w:hAnsi="Arial"/>
          <w:sz w:val="24"/>
          <w:szCs w:val="24"/>
        </w:rPr>
        <w:t>Prevent pupils from becoming NEET (not in education, employment or training)</w:t>
      </w:r>
    </w:p>
    <w:p w:rsidR="00046DD5" w:rsidRPr="00D436BE" w:rsidRDefault="00D436BE" w:rsidP="002263A3">
      <w:pPr>
        <w:numPr>
          <w:ilvl w:val="0"/>
          <w:numId w:val="1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Make sure</w:t>
      </w:r>
      <w:r w:rsidR="00046DD5" w:rsidRPr="00D436BE">
        <w:rPr>
          <w:rFonts w:ascii="Arial" w:eastAsia="MS Mincho" w:hAnsi="Arial"/>
          <w:sz w:val="24"/>
          <w:szCs w:val="24"/>
        </w:rPr>
        <w:t xml:space="preserve"> all suspensions and permanent exclusions are carried out lawfully</w:t>
      </w:r>
      <w:r w:rsidR="007A29C8">
        <w:rPr>
          <w:rFonts w:ascii="Arial" w:eastAsia="MS Mincho" w:hAnsi="Arial"/>
          <w:sz w:val="24"/>
          <w:szCs w:val="24"/>
        </w:rPr>
        <w:t>.</w:t>
      </w:r>
    </w:p>
    <w:p w:rsidR="00046DD5" w:rsidRPr="00046DD5" w:rsidRDefault="00046DD5" w:rsidP="00046DD5">
      <w:pPr>
        <w:spacing w:before="240" w:after="120" w:line="240" w:lineRule="auto"/>
        <w:rPr>
          <w:rFonts w:ascii="Arial" w:eastAsia="MS Mincho" w:hAnsi="Arial"/>
          <w:sz w:val="24"/>
          <w:szCs w:val="24"/>
        </w:rPr>
      </w:pPr>
      <w:r w:rsidRPr="00046DD5">
        <w:rPr>
          <w:rFonts w:ascii="Arial" w:eastAsia="MS Mincho" w:hAnsi="Arial"/>
          <w:b/>
          <w:bCs/>
          <w:color w:val="12263F"/>
          <w:sz w:val="24"/>
          <w:szCs w:val="24"/>
          <w:shd w:val="clear" w:color="auto" w:fill="FFFFFF"/>
        </w:rPr>
        <w:t>A note on off-rolling</w:t>
      </w:r>
    </w:p>
    <w:p w:rsidR="00046DD5" w:rsidRPr="006C1B8D" w:rsidRDefault="007A29C8" w:rsidP="00046DD5">
      <w:pPr>
        <w:spacing w:before="120" w:after="120" w:line="240" w:lineRule="auto"/>
        <w:rPr>
          <w:rFonts w:ascii="Arial" w:eastAsia="MS Mincho" w:hAnsi="Arial"/>
          <w:sz w:val="24"/>
          <w:szCs w:val="24"/>
          <w:shd w:val="clear" w:color="auto" w:fill="FFFFFF"/>
        </w:rPr>
      </w:pPr>
      <w:r>
        <w:rPr>
          <w:rFonts w:ascii="Arial" w:eastAsia="MS Mincho" w:hAnsi="Arial"/>
          <w:sz w:val="24"/>
          <w:szCs w:val="24"/>
          <w:shd w:val="clear" w:color="auto" w:fill="FFFFFF"/>
        </w:rPr>
        <w:t>‘O</w:t>
      </w:r>
      <w:r w:rsidR="00046DD5" w:rsidRPr="006C1B8D">
        <w:rPr>
          <w:rFonts w:ascii="Arial" w:eastAsia="MS Mincho" w:hAnsi="Arial"/>
          <w:sz w:val="24"/>
          <w:szCs w:val="24"/>
          <w:shd w:val="clear" w:color="auto" w:fill="FFFFFF"/>
        </w:rPr>
        <w:t>ff-rolling</w:t>
      </w:r>
      <w:r>
        <w:rPr>
          <w:rFonts w:ascii="Arial" w:eastAsia="MS Mincho" w:hAnsi="Arial"/>
          <w:sz w:val="24"/>
          <w:szCs w:val="24"/>
          <w:shd w:val="clear" w:color="auto" w:fill="FFFFFF"/>
        </w:rPr>
        <w:t>’</w:t>
      </w:r>
      <w:r w:rsidR="00046DD5" w:rsidRPr="006C1B8D">
        <w:rPr>
          <w:rFonts w:ascii="Arial" w:eastAsia="MS Mincho" w:hAnsi="Arial"/>
          <w:sz w:val="24"/>
          <w:szCs w:val="24"/>
          <w:shd w:val="clear" w:color="auto" w:fill="FFFFFF"/>
        </w:rPr>
        <w:t xml:space="preserve"> </w:t>
      </w:r>
      <w:r w:rsidR="00D436BE" w:rsidRPr="006C1B8D">
        <w:rPr>
          <w:rFonts w:ascii="Arial" w:eastAsia="MS Mincho" w:hAnsi="Arial"/>
          <w:sz w:val="24"/>
          <w:szCs w:val="24"/>
          <w:shd w:val="clear" w:color="auto" w:fill="FFFFFF"/>
        </w:rPr>
        <w:t>is a form of gaming and occurs where a school decides, in the interest</w:t>
      </w:r>
      <w:r w:rsidR="00046DD5" w:rsidRPr="006C1B8D">
        <w:rPr>
          <w:rFonts w:ascii="Arial" w:eastAsia="MS Mincho" w:hAnsi="Arial"/>
          <w:sz w:val="24"/>
          <w:szCs w:val="24"/>
          <w:shd w:val="clear" w:color="auto" w:fill="FFFFFF"/>
        </w:rPr>
        <w:t>s</w:t>
      </w:r>
      <w:r w:rsidR="00D436BE" w:rsidRPr="006C1B8D">
        <w:rPr>
          <w:rFonts w:ascii="Arial" w:eastAsia="MS Mincho" w:hAnsi="Arial"/>
          <w:sz w:val="24"/>
          <w:szCs w:val="24"/>
          <w:shd w:val="clear" w:color="auto" w:fill="FFFFFF"/>
        </w:rPr>
        <w:t xml:space="preserve"> of the school and not the pupil, to:</w:t>
      </w:r>
    </w:p>
    <w:p w:rsidR="00D436BE" w:rsidRPr="006C1B8D" w:rsidRDefault="00D436BE" w:rsidP="00D436BE">
      <w:pPr>
        <w:pStyle w:val="ListParagraph"/>
        <w:numPr>
          <w:ilvl w:val="0"/>
          <w:numId w:val="47"/>
        </w:numPr>
        <w:spacing w:before="120" w:after="120" w:line="240" w:lineRule="auto"/>
        <w:rPr>
          <w:rFonts w:ascii="Arial" w:eastAsia="MS Mincho" w:hAnsi="Arial"/>
          <w:sz w:val="24"/>
          <w:szCs w:val="24"/>
        </w:rPr>
      </w:pPr>
      <w:r w:rsidRPr="006C1B8D">
        <w:rPr>
          <w:rFonts w:ascii="Arial" w:eastAsia="MS Mincho" w:hAnsi="Arial"/>
          <w:sz w:val="24"/>
          <w:szCs w:val="24"/>
        </w:rPr>
        <w:t>Remove a pupil from the school admission register without a formal, permanent exclusion, or</w:t>
      </w:r>
    </w:p>
    <w:p w:rsidR="00D436BE" w:rsidRPr="006C1B8D" w:rsidRDefault="00D436BE" w:rsidP="00D436BE">
      <w:pPr>
        <w:pStyle w:val="ListParagraph"/>
        <w:numPr>
          <w:ilvl w:val="0"/>
          <w:numId w:val="47"/>
        </w:numPr>
        <w:spacing w:before="120" w:after="120" w:line="240" w:lineRule="auto"/>
        <w:rPr>
          <w:rFonts w:ascii="Arial" w:eastAsia="MS Mincho" w:hAnsi="Arial"/>
          <w:sz w:val="24"/>
          <w:szCs w:val="24"/>
        </w:rPr>
      </w:pPr>
      <w:r w:rsidRPr="006C1B8D">
        <w:rPr>
          <w:rFonts w:ascii="Arial" w:eastAsia="MS Mincho" w:hAnsi="Arial"/>
          <w:sz w:val="24"/>
          <w:szCs w:val="24"/>
        </w:rPr>
        <w:t>Encourage a parent/carer to remove their child from the school, or</w:t>
      </w:r>
    </w:p>
    <w:p w:rsidR="00D436BE" w:rsidRDefault="00D436BE" w:rsidP="00D436BE">
      <w:pPr>
        <w:pStyle w:val="ListParagraph"/>
        <w:numPr>
          <w:ilvl w:val="0"/>
          <w:numId w:val="47"/>
        </w:numPr>
        <w:spacing w:before="120" w:after="120" w:line="240" w:lineRule="auto"/>
        <w:rPr>
          <w:rFonts w:ascii="Arial" w:eastAsia="MS Mincho" w:hAnsi="Arial"/>
          <w:sz w:val="24"/>
          <w:szCs w:val="24"/>
        </w:rPr>
      </w:pPr>
      <w:r w:rsidRPr="006C1B8D">
        <w:rPr>
          <w:rFonts w:ascii="Arial" w:eastAsia="MS Mincho" w:hAnsi="Arial"/>
          <w:sz w:val="24"/>
          <w:szCs w:val="24"/>
        </w:rPr>
        <w:t>Retain a pupil on the school admission register but not allow them to attend the school normally, without a formal permanent exclusion or suspension</w:t>
      </w:r>
      <w:r w:rsidR="007A29C8">
        <w:rPr>
          <w:rFonts w:ascii="Arial" w:eastAsia="MS Mincho" w:hAnsi="Arial"/>
          <w:sz w:val="24"/>
          <w:szCs w:val="24"/>
        </w:rPr>
        <w:t>, or</w:t>
      </w:r>
    </w:p>
    <w:p w:rsidR="007A29C8" w:rsidRDefault="007A29C8" w:rsidP="00D436BE">
      <w:pPr>
        <w:pStyle w:val="ListParagraph"/>
        <w:numPr>
          <w:ilvl w:val="0"/>
          <w:numId w:val="47"/>
        </w:numPr>
        <w:spacing w:before="120" w:after="120" w:line="240" w:lineRule="auto"/>
        <w:rPr>
          <w:rFonts w:ascii="Arial" w:eastAsia="MS Mincho" w:hAnsi="Arial"/>
          <w:sz w:val="24"/>
          <w:szCs w:val="24"/>
        </w:rPr>
      </w:pPr>
      <w:r>
        <w:rPr>
          <w:rFonts w:ascii="Arial" w:eastAsia="MS Mincho" w:hAnsi="Arial"/>
          <w:sz w:val="24"/>
          <w:szCs w:val="24"/>
        </w:rPr>
        <w:t>Move a pupil to alternative provision (AP)</w:t>
      </w:r>
      <w:r w:rsidR="006763B9">
        <w:rPr>
          <w:rFonts w:ascii="Arial" w:eastAsia="MS Mincho" w:hAnsi="Arial"/>
          <w:sz w:val="24"/>
          <w:szCs w:val="24"/>
        </w:rPr>
        <w:t xml:space="preserve"> where this is not in their best interests, or</w:t>
      </w:r>
    </w:p>
    <w:p w:rsidR="006763B9" w:rsidRDefault="006763B9" w:rsidP="00D436BE">
      <w:pPr>
        <w:pStyle w:val="ListParagraph"/>
        <w:numPr>
          <w:ilvl w:val="0"/>
          <w:numId w:val="47"/>
        </w:numPr>
        <w:spacing w:before="120" w:after="120" w:line="240" w:lineRule="auto"/>
        <w:rPr>
          <w:rFonts w:ascii="Arial" w:eastAsia="MS Mincho" w:hAnsi="Arial"/>
          <w:sz w:val="24"/>
          <w:szCs w:val="24"/>
        </w:rPr>
      </w:pPr>
      <w:r>
        <w:rPr>
          <w:rFonts w:ascii="Arial" w:eastAsia="MS Mincho" w:hAnsi="Arial"/>
          <w:sz w:val="24"/>
          <w:szCs w:val="24"/>
        </w:rPr>
        <w:t>Send a pupil home without formally recording a suspension regardless of whether it occurs with the agreement of parents/carers, or</w:t>
      </w:r>
    </w:p>
    <w:p w:rsidR="006763B9" w:rsidRDefault="006763B9" w:rsidP="00D436BE">
      <w:pPr>
        <w:pStyle w:val="ListParagraph"/>
        <w:numPr>
          <w:ilvl w:val="0"/>
          <w:numId w:val="47"/>
        </w:numPr>
        <w:spacing w:before="120" w:after="120" w:line="240" w:lineRule="auto"/>
        <w:rPr>
          <w:rFonts w:ascii="Arial" w:eastAsia="MS Mincho" w:hAnsi="Arial"/>
          <w:sz w:val="24"/>
          <w:szCs w:val="24"/>
        </w:rPr>
      </w:pPr>
      <w:r>
        <w:rPr>
          <w:rFonts w:ascii="Arial" w:eastAsia="MS Mincho" w:hAnsi="Arial"/>
          <w:sz w:val="24"/>
          <w:szCs w:val="24"/>
        </w:rPr>
        <w:t>Place a pupil on a part-time timetable for behavioural reasons, or</w:t>
      </w:r>
    </w:p>
    <w:p w:rsidR="006763B9" w:rsidRPr="006C1B8D" w:rsidRDefault="006763B9" w:rsidP="00D436BE">
      <w:pPr>
        <w:pStyle w:val="ListParagraph"/>
        <w:numPr>
          <w:ilvl w:val="0"/>
          <w:numId w:val="47"/>
        </w:numPr>
        <w:spacing w:before="120" w:after="120" w:line="240" w:lineRule="auto"/>
        <w:rPr>
          <w:rFonts w:ascii="Arial" w:eastAsia="MS Mincho" w:hAnsi="Arial"/>
          <w:sz w:val="24"/>
          <w:szCs w:val="24"/>
        </w:rPr>
      </w:pPr>
      <w:r>
        <w:rPr>
          <w:rFonts w:ascii="Arial" w:eastAsia="MS Mincho" w:hAnsi="Arial"/>
          <w:sz w:val="24"/>
          <w:szCs w:val="24"/>
        </w:rPr>
        <w:t>Remove a pupil from the school roll without following due process.</w:t>
      </w:r>
    </w:p>
    <w:p w:rsidR="00046DD5" w:rsidRPr="006C1B8D" w:rsidRDefault="00D20BD7" w:rsidP="00D20BD7">
      <w:pPr>
        <w:spacing w:before="240" w:after="240" w:line="240" w:lineRule="auto"/>
        <w:rPr>
          <w:rFonts w:ascii="Arial" w:eastAsia="MS Mincho" w:hAnsi="Arial"/>
          <w:sz w:val="24"/>
          <w:szCs w:val="24"/>
        </w:rPr>
      </w:pPr>
      <w:r w:rsidRPr="006C1B8D">
        <w:rPr>
          <w:rFonts w:ascii="Arial" w:eastAsia="MS Mincho" w:hAnsi="Arial"/>
          <w:sz w:val="24"/>
          <w:szCs w:val="24"/>
        </w:rPr>
        <w:t>Accordingly, w</w:t>
      </w:r>
      <w:r w:rsidR="00046DD5" w:rsidRPr="006C1B8D">
        <w:rPr>
          <w:rFonts w:ascii="Arial" w:eastAsia="MS Mincho" w:hAnsi="Arial"/>
          <w:sz w:val="24"/>
          <w:szCs w:val="24"/>
        </w:rPr>
        <w:t xml:space="preserve">e will not suspend or </w:t>
      </w:r>
      <w:r w:rsidR="006763B9">
        <w:rPr>
          <w:rFonts w:ascii="Arial" w:eastAsia="MS Mincho" w:hAnsi="Arial"/>
          <w:sz w:val="24"/>
          <w:szCs w:val="24"/>
        </w:rPr>
        <w:t xml:space="preserve">permanently </w:t>
      </w:r>
      <w:r w:rsidR="00046DD5" w:rsidRPr="006C1B8D">
        <w:rPr>
          <w:rFonts w:ascii="Arial" w:eastAsia="MS Mincho" w:hAnsi="Arial"/>
          <w:sz w:val="24"/>
          <w:szCs w:val="24"/>
        </w:rPr>
        <w:t>exclude</w:t>
      </w:r>
      <w:r w:rsidR="006763B9">
        <w:rPr>
          <w:rFonts w:ascii="Arial" w:eastAsia="MS Mincho" w:hAnsi="Arial"/>
          <w:sz w:val="24"/>
          <w:szCs w:val="24"/>
        </w:rPr>
        <w:t xml:space="preserve"> a </w:t>
      </w:r>
      <w:r w:rsidR="00046DD5" w:rsidRPr="006C1B8D">
        <w:rPr>
          <w:rFonts w:ascii="Arial" w:eastAsia="MS Mincho" w:hAnsi="Arial"/>
          <w:sz w:val="24"/>
          <w:szCs w:val="24"/>
        </w:rPr>
        <w:t xml:space="preserve">pupil unlawfully by </w:t>
      </w:r>
      <w:r w:rsidRPr="006C1B8D">
        <w:rPr>
          <w:rFonts w:ascii="Arial" w:eastAsia="MS Mincho" w:hAnsi="Arial"/>
          <w:sz w:val="24"/>
          <w:szCs w:val="24"/>
        </w:rPr>
        <w:t>telling or forcing them to leave,</w:t>
      </w:r>
      <w:r w:rsidR="00D436BE" w:rsidRPr="006C1B8D">
        <w:rPr>
          <w:rFonts w:ascii="Arial" w:eastAsia="MS Mincho" w:hAnsi="Arial"/>
          <w:sz w:val="24"/>
          <w:szCs w:val="24"/>
        </w:rPr>
        <w:t xml:space="preserve"> encouraging their parent(s)/carer(s) to remove them from the school</w:t>
      </w:r>
      <w:r w:rsidRPr="006C1B8D">
        <w:rPr>
          <w:rFonts w:ascii="Arial" w:eastAsia="MS Mincho" w:hAnsi="Arial"/>
          <w:sz w:val="24"/>
          <w:szCs w:val="24"/>
        </w:rPr>
        <w:t xml:space="preserve"> or not allowing them to attend school without </w:t>
      </w:r>
      <w:r w:rsidR="00046DD5" w:rsidRPr="006C1B8D">
        <w:rPr>
          <w:rFonts w:ascii="Arial" w:eastAsia="MS Mincho" w:hAnsi="Arial"/>
          <w:sz w:val="24"/>
          <w:szCs w:val="24"/>
        </w:rPr>
        <w:t xml:space="preserve">following the statutory procedure </w:t>
      </w:r>
      <w:r w:rsidR="00046DD5" w:rsidRPr="006C1B8D">
        <w:rPr>
          <w:rFonts w:ascii="Arial" w:eastAsia="MS Mincho" w:hAnsi="Arial"/>
          <w:sz w:val="24"/>
          <w:szCs w:val="24"/>
          <w:lang w:val="en-US" w:eastAsia="en-GB"/>
        </w:rPr>
        <w:t xml:space="preserve">contained in the </w:t>
      </w:r>
      <w:hyperlink r:id="rId9" w:history="1">
        <w:r w:rsidR="00046DD5" w:rsidRPr="006C1B8D">
          <w:rPr>
            <w:rFonts w:ascii="Arial" w:eastAsia="MS Mincho" w:hAnsi="Arial"/>
            <w:color w:val="0072CC"/>
            <w:sz w:val="24"/>
            <w:szCs w:val="24"/>
            <w:u w:val="single"/>
            <w:lang w:val="en-US" w:eastAsia="en-GB"/>
          </w:rPr>
          <w:t>School Discipline (Pupil Exclusions and Reviews) (England) Regulations 2012</w:t>
        </w:r>
      </w:hyperlink>
      <w:r w:rsidR="00046DD5" w:rsidRPr="006C1B8D">
        <w:rPr>
          <w:rFonts w:ascii="Arial" w:eastAsia="MS Mincho" w:hAnsi="Arial"/>
          <w:sz w:val="24"/>
          <w:szCs w:val="24"/>
          <w:lang w:val="en-US" w:eastAsia="en-GB"/>
        </w:rPr>
        <w:t xml:space="preserve">, </w:t>
      </w:r>
      <w:r w:rsidR="00046DD5" w:rsidRPr="006C1B8D">
        <w:rPr>
          <w:rFonts w:ascii="Arial" w:eastAsia="MS Mincho" w:hAnsi="Arial"/>
          <w:sz w:val="24"/>
          <w:szCs w:val="24"/>
        </w:rPr>
        <w:t>or formally recording the event</w:t>
      </w:r>
      <w:r w:rsidR="00D436BE" w:rsidRPr="006C1B8D">
        <w:rPr>
          <w:rFonts w:ascii="Arial" w:eastAsia="MS Mincho" w:hAnsi="Arial"/>
          <w:sz w:val="24"/>
          <w:szCs w:val="24"/>
        </w:rPr>
        <w:t>.</w:t>
      </w:r>
    </w:p>
    <w:p w:rsidR="00597AE1" w:rsidRPr="006C1B8D" w:rsidRDefault="00597AE1" w:rsidP="00D20BD7">
      <w:pPr>
        <w:spacing w:before="240" w:after="240" w:line="240" w:lineRule="auto"/>
        <w:rPr>
          <w:rFonts w:ascii="Times New Roman" w:eastAsia="Times New Roman" w:hAnsi="Times New Roman"/>
          <w:sz w:val="24"/>
          <w:szCs w:val="24"/>
        </w:rPr>
      </w:pPr>
      <w:r w:rsidRPr="006C1B8D">
        <w:rPr>
          <w:rFonts w:ascii="Arial" w:eastAsia="MS Mincho" w:hAnsi="Arial"/>
          <w:sz w:val="24"/>
          <w:szCs w:val="24"/>
        </w:rPr>
        <w:t>Any suspension or exclusion will be made on disciplinary grounds, and will not be made:</w:t>
      </w:r>
    </w:p>
    <w:p w:rsidR="00046DD5" w:rsidRPr="006C1B8D" w:rsidRDefault="00046DD5" w:rsidP="002263A3">
      <w:pPr>
        <w:numPr>
          <w:ilvl w:val="0"/>
          <w:numId w:val="11"/>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Because </w:t>
      </w:r>
      <w:r w:rsidR="00D436BE" w:rsidRPr="006C1B8D">
        <w:rPr>
          <w:rFonts w:ascii="Arial" w:eastAsia="MS Mincho" w:hAnsi="Arial"/>
          <w:sz w:val="24"/>
          <w:szCs w:val="24"/>
        </w:rPr>
        <w:t>a pupil has</w:t>
      </w:r>
      <w:r w:rsidRPr="006C1B8D">
        <w:rPr>
          <w:rFonts w:ascii="Arial" w:eastAsia="MS Mincho" w:hAnsi="Arial"/>
          <w:sz w:val="24"/>
          <w:szCs w:val="24"/>
        </w:rPr>
        <w:t xml:space="preserve"> special educational needs and/or a disability (SEND) that the school feels unable to support</w:t>
      </w:r>
      <w:r w:rsidR="00D436BE" w:rsidRPr="006C1B8D">
        <w:rPr>
          <w:rFonts w:ascii="Arial" w:eastAsia="MS Mincho" w:hAnsi="Arial"/>
          <w:sz w:val="24"/>
          <w:szCs w:val="24"/>
        </w:rPr>
        <w:t>, or</w:t>
      </w:r>
    </w:p>
    <w:p w:rsidR="00046DD5" w:rsidRPr="006C1B8D" w:rsidRDefault="00046DD5" w:rsidP="002263A3">
      <w:pPr>
        <w:numPr>
          <w:ilvl w:val="0"/>
          <w:numId w:val="11"/>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Due to </w:t>
      </w:r>
      <w:r w:rsidR="00D436BE" w:rsidRPr="006C1B8D">
        <w:rPr>
          <w:rFonts w:ascii="Arial" w:eastAsia="MS Mincho" w:hAnsi="Arial"/>
          <w:sz w:val="24"/>
          <w:szCs w:val="24"/>
        </w:rPr>
        <w:t xml:space="preserve">a pupil’s </w:t>
      </w:r>
      <w:r w:rsidRPr="006C1B8D">
        <w:rPr>
          <w:rFonts w:ascii="Arial" w:eastAsia="MS Mincho" w:hAnsi="Arial"/>
          <w:sz w:val="24"/>
          <w:szCs w:val="24"/>
        </w:rPr>
        <w:t>poor academic performance</w:t>
      </w:r>
      <w:r w:rsidR="00D436BE" w:rsidRPr="006C1B8D">
        <w:rPr>
          <w:rFonts w:ascii="Arial" w:eastAsia="MS Mincho" w:hAnsi="Arial"/>
          <w:sz w:val="24"/>
          <w:szCs w:val="24"/>
        </w:rPr>
        <w:t>, or</w:t>
      </w:r>
    </w:p>
    <w:p w:rsidR="00046DD5" w:rsidRPr="006C1B8D" w:rsidRDefault="00046DD5" w:rsidP="002263A3">
      <w:pPr>
        <w:numPr>
          <w:ilvl w:val="0"/>
          <w:numId w:val="11"/>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Because the</w:t>
      </w:r>
      <w:r w:rsidR="006C1B8D" w:rsidRPr="006C1B8D">
        <w:rPr>
          <w:rFonts w:ascii="Arial" w:eastAsia="MS Mincho" w:hAnsi="Arial"/>
          <w:sz w:val="24"/>
          <w:szCs w:val="24"/>
        </w:rPr>
        <w:t xml:space="preserve"> pupil</w:t>
      </w:r>
      <w:r w:rsidRPr="006C1B8D">
        <w:rPr>
          <w:rFonts w:ascii="Arial" w:eastAsia="MS Mincho" w:hAnsi="Arial"/>
          <w:sz w:val="24"/>
          <w:szCs w:val="24"/>
        </w:rPr>
        <w:t xml:space="preserve"> ha</w:t>
      </w:r>
      <w:r w:rsidR="006C1B8D" w:rsidRPr="006C1B8D">
        <w:rPr>
          <w:rFonts w:ascii="Arial" w:eastAsia="MS Mincho" w:hAnsi="Arial"/>
          <w:sz w:val="24"/>
          <w:szCs w:val="24"/>
        </w:rPr>
        <w:t>s</w:t>
      </w:r>
      <w:r w:rsidRPr="006C1B8D">
        <w:rPr>
          <w:rFonts w:ascii="Arial" w:eastAsia="MS Mincho" w:hAnsi="Arial"/>
          <w:sz w:val="24"/>
          <w:szCs w:val="24"/>
        </w:rPr>
        <w:t>n't met a specific condition, such as attending a reintegration meeting</w:t>
      </w:r>
      <w:r w:rsidR="006C1B8D" w:rsidRPr="006C1B8D">
        <w:rPr>
          <w:rFonts w:ascii="Arial" w:eastAsia="MS Mincho" w:hAnsi="Arial"/>
          <w:sz w:val="24"/>
          <w:szCs w:val="24"/>
        </w:rPr>
        <w:t>.</w:t>
      </w:r>
    </w:p>
    <w:p w:rsidR="00597AE1" w:rsidRDefault="00597AE1" w:rsidP="00597AE1">
      <w:pPr>
        <w:spacing w:after="120" w:line="240" w:lineRule="auto"/>
        <w:rPr>
          <w:rFonts w:ascii="Arial" w:eastAsia="Times New Roman" w:hAnsi="Arial" w:cs="Arial"/>
          <w:sz w:val="24"/>
          <w:szCs w:val="24"/>
        </w:rPr>
      </w:pPr>
      <w:r w:rsidRPr="006C1B8D">
        <w:rPr>
          <w:rFonts w:ascii="Arial" w:eastAsia="Times New Roman" w:hAnsi="Arial" w:cs="Arial"/>
          <w:sz w:val="24"/>
          <w:szCs w:val="24"/>
        </w:rPr>
        <w:t>If any pupil is suspended or excluded on the above grounds, this will also be considered as “off-rolling”.</w:t>
      </w:r>
    </w:p>
    <w:p w:rsidR="006763B9" w:rsidRPr="006C1B8D" w:rsidRDefault="006763B9" w:rsidP="00597AE1">
      <w:pPr>
        <w:spacing w:after="120" w:line="240" w:lineRule="auto"/>
        <w:rPr>
          <w:rFonts w:ascii="Arial" w:eastAsia="Times New Roman" w:hAnsi="Arial" w:cs="Arial"/>
          <w:sz w:val="24"/>
          <w:szCs w:val="24"/>
        </w:rPr>
      </w:pPr>
    </w:p>
    <w:p w:rsidR="00046DD5" w:rsidRPr="006C1B8D" w:rsidRDefault="00046DD5" w:rsidP="00046DD5">
      <w:pPr>
        <w:spacing w:after="120" w:line="240" w:lineRule="auto"/>
        <w:ind w:left="340"/>
        <w:rPr>
          <w:rFonts w:ascii="Arial" w:eastAsia="MS Mincho" w:hAnsi="Arial"/>
          <w:sz w:val="20"/>
          <w:szCs w:val="24"/>
        </w:rPr>
      </w:pPr>
    </w:p>
    <w:p w:rsidR="00046DD5" w:rsidRPr="006C1B8D" w:rsidRDefault="00046DD5" w:rsidP="00046DD5">
      <w:pPr>
        <w:spacing w:before="120" w:after="120" w:line="240" w:lineRule="auto"/>
        <w:outlineLvl w:val="0"/>
        <w:rPr>
          <w:rFonts w:ascii="Arial" w:hAnsi="Arial" w:cs="Arial"/>
          <w:b/>
          <w:sz w:val="28"/>
          <w:szCs w:val="28"/>
        </w:rPr>
      </w:pPr>
      <w:bookmarkStart w:id="2" w:name="_Toc87532558"/>
      <w:bookmarkStart w:id="3" w:name="_Toc87533033"/>
      <w:bookmarkStart w:id="4" w:name="_Toc139284307"/>
      <w:r w:rsidRPr="006C1B8D">
        <w:rPr>
          <w:rFonts w:ascii="Arial" w:eastAsia="Arial" w:hAnsi="Arial" w:cs="Arial"/>
          <w:b/>
          <w:sz w:val="28"/>
          <w:szCs w:val="28"/>
        </w:rPr>
        <w:lastRenderedPageBreak/>
        <w:t>2. Legislation and statutory guidance</w:t>
      </w:r>
      <w:bookmarkEnd w:id="2"/>
      <w:bookmarkEnd w:id="3"/>
      <w:bookmarkEnd w:id="4"/>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This policy is based on statutory guidance from the Department for Education</w:t>
      </w:r>
      <w:r w:rsidR="006C1B8D">
        <w:rPr>
          <w:rFonts w:ascii="Arial" w:eastAsia="MS Mincho" w:hAnsi="Arial"/>
          <w:sz w:val="24"/>
          <w:szCs w:val="24"/>
        </w:rPr>
        <w:t xml:space="preserve"> (</w:t>
      </w:r>
      <w:proofErr w:type="spellStart"/>
      <w:r w:rsidR="006C1B8D">
        <w:rPr>
          <w:rFonts w:ascii="Arial" w:eastAsia="MS Mincho" w:hAnsi="Arial"/>
          <w:sz w:val="24"/>
          <w:szCs w:val="24"/>
        </w:rPr>
        <w:t>DfE</w:t>
      </w:r>
      <w:proofErr w:type="spellEnd"/>
      <w:r w:rsidR="006C1B8D">
        <w:rPr>
          <w:rFonts w:ascii="Arial" w:eastAsia="MS Mincho" w:hAnsi="Arial"/>
          <w:sz w:val="24"/>
          <w:szCs w:val="24"/>
        </w:rPr>
        <w:t>)</w:t>
      </w:r>
      <w:r w:rsidRPr="006C1B8D">
        <w:rPr>
          <w:rFonts w:ascii="Arial" w:eastAsia="MS Mincho" w:hAnsi="Arial"/>
          <w:sz w:val="24"/>
          <w:szCs w:val="24"/>
        </w:rPr>
        <w:t xml:space="preserve">: </w:t>
      </w:r>
      <w:hyperlink r:id="rId10" w:history="1">
        <w:r w:rsidRPr="006C1B8D">
          <w:rPr>
            <w:rFonts w:ascii="Arial" w:eastAsia="MS Mincho" w:hAnsi="Arial"/>
            <w:color w:val="0092CF"/>
            <w:sz w:val="24"/>
            <w:szCs w:val="24"/>
            <w:u w:val="single" w:color="0092CF"/>
          </w:rPr>
          <w:t>Suspension and permanent exclusion from maintained schools, academies and pupil referral units in En</w:t>
        </w:r>
        <w:r w:rsidR="006C1B8D">
          <w:rPr>
            <w:rFonts w:ascii="Arial" w:eastAsia="MS Mincho" w:hAnsi="Arial"/>
            <w:color w:val="0092CF"/>
            <w:sz w:val="24"/>
            <w:szCs w:val="24"/>
            <w:u w:val="single" w:color="0092CF"/>
          </w:rPr>
          <w:t>gland, including pupil movement</w:t>
        </w:r>
      </w:hyperlink>
      <w:r w:rsidRPr="006C1B8D">
        <w:rPr>
          <w:rFonts w:ascii="Arial" w:eastAsia="MS Mincho" w:hAnsi="Arial"/>
          <w:sz w:val="24"/>
          <w:szCs w:val="24"/>
        </w:rPr>
        <w:t xml:space="preserve">. </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It is based on the following legislation, which outlines schools’ powers to</w:t>
      </w:r>
      <w:r w:rsidR="006763B9">
        <w:rPr>
          <w:rFonts w:ascii="Arial" w:eastAsia="MS Mincho" w:hAnsi="Arial"/>
          <w:sz w:val="24"/>
          <w:szCs w:val="24"/>
        </w:rPr>
        <w:t xml:space="preserve"> suspend and permanently</w:t>
      </w:r>
      <w:r w:rsidRPr="006C1B8D">
        <w:rPr>
          <w:rFonts w:ascii="Arial" w:eastAsia="MS Mincho" w:hAnsi="Arial"/>
          <w:sz w:val="24"/>
          <w:szCs w:val="24"/>
        </w:rPr>
        <w:t xml:space="preserve"> exclude pupils:</w:t>
      </w:r>
    </w:p>
    <w:p w:rsidR="00046DD5" w:rsidRPr="006C1B8D" w:rsidRDefault="00046DD5" w:rsidP="002263A3">
      <w:pPr>
        <w:numPr>
          <w:ilvl w:val="0"/>
          <w:numId w:val="12"/>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Section 51a of the </w:t>
      </w:r>
      <w:hyperlink r:id="rId11" w:history="1">
        <w:r w:rsidRPr="006C1B8D">
          <w:rPr>
            <w:rFonts w:ascii="Arial" w:eastAsia="MS Mincho" w:hAnsi="Arial"/>
            <w:color w:val="000000"/>
            <w:sz w:val="24"/>
            <w:szCs w:val="24"/>
          </w:rPr>
          <w:t>Education Act 2002</w:t>
        </w:r>
      </w:hyperlink>
      <w:r w:rsidRPr="006C1B8D">
        <w:rPr>
          <w:rFonts w:ascii="Arial" w:eastAsia="MS Mincho" w:hAnsi="Arial"/>
          <w:sz w:val="24"/>
          <w:szCs w:val="24"/>
        </w:rPr>
        <w:t xml:space="preserve">, as amended by the </w:t>
      </w:r>
      <w:hyperlink r:id="rId12" w:history="1">
        <w:r w:rsidRPr="006C1B8D">
          <w:rPr>
            <w:rFonts w:ascii="Arial" w:eastAsia="MS Mincho" w:hAnsi="Arial"/>
            <w:color w:val="000000"/>
            <w:sz w:val="24"/>
            <w:szCs w:val="24"/>
          </w:rPr>
          <w:t>Education Act 2011</w:t>
        </w:r>
      </w:hyperlink>
    </w:p>
    <w:p w:rsidR="00046DD5" w:rsidRPr="006C1B8D" w:rsidRDefault="007A29C8" w:rsidP="002263A3">
      <w:pPr>
        <w:numPr>
          <w:ilvl w:val="0"/>
          <w:numId w:val="12"/>
        </w:numPr>
        <w:spacing w:after="120" w:line="240" w:lineRule="auto"/>
        <w:ind w:left="340" w:hanging="261"/>
        <w:rPr>
          <w:rFonts w:ascii="Times New Roman" w:eastAsia="Times New Roman" w:hAnsi="Times New Roman"/>
          <w:sz w:val="24"/>
          <w:szCs w:val="24"/>
        </w:rPr>
      </w:pPr>
      <w:hyperlink r:id="rId13" w:history="1">
        <w:r w:rsidR="00046DD5" w:rsidRPr="006C1B8D">
          <w:rPr>
            <w:rFonts w:ascii="Arial" w:eastAsia="MS Mincho" w:hAnsi="Arial"/>
            <w:color w:val="000000"/>
            <w:sz w:val="24"/>
            <w:szCs w:val="24"/>
          </w:rPr>
          <w:t>The School Discipline (Pupil Exclusions and Reviews) (England) Regulations 2012</w:t>
        </w:r>
      </w:hyperlink>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In addition, the policy is based on:</w:t>
      </w:r>
    </w:p>
    <w:p w:rsidR="00046DD5" w:rsidRPr="006C1B8D" w:rsidRDefault="00046DD5" w:rsidP="002263A3">
      <w:pPr>
        <w:numPr>
          <w:ilvl w:val="0"/>
          <w:numId w:val="13"/>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Part 7, chapter 2 of the </w:t>
      </w:r>
      <w:hyperlink r:id="rId14" w:history="1">
        <w:r w:rsidRPr="006C1B8D">
          <w:rPr>
            <w:rFonts w:ascii="Arial" w:eastAsia="MS Mincho" w:hAnsi="Arial"/>
            <w:color w:val="0092CF"/>
            <w:sz w:val="24"/>
            <w:szCs w:val="24"/>
            <w:u w:val="single" w:color="0092CF"/>
          </w:rPr>
          <w:t>Education and Inspections Act 2006</w:t>
        </w:r>
      </w:hyperlink>
      <w:r w:rsidRPr="006C1B8D">
        <w:rPr>
          <w:rFonts w:ascii="Arial" w:eastAsia="MS Mincho" w:hAnsi="Arial"/>
          <w:sz w:val="24"/>
          <w:szCs w:val="24"/>
        </w:rPr>
        <w:t>, which sets out parental responsibility for excluded pupils</w:t>
      </w:r>
    </w:p>
    <w:p w:rsidR="00046DD5" w:rsidRPr="006C1B8D" w:rsidRDefault="00046DD5" w:rsidP="002263A3">
      <w:pPr>
        <w:numPr>
          <w:ilvl w:val="0"/>
          <w:numId w:val="13"/>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Section 579 of the </w:t>
      </w:r>
      <w:hyperlink r:id="rId15" w:history="1">
        <w:r w:rsidRPr="006C1B8D">
          <w:rPr>
            <w:rFonts w:ascii="Arial" w:eastAsia="MS Mincho" w:hAnsi="Arial"/>
            <w:color w:val="0092CF"/>
            <w:sz w:val="24"/>
            <w:szCs w:val="24"/>
            <w:u w:val="single" w:color="0092CF"/>
          </w:rPr>
          <w:t>Education Act 1996</w:t>
        </w:r>
      </w:hyperlink>
      <w:r w:rsidRPr="006C1B8D">
        <w:rPr>
          <w:rFonts w:ascii="Arial" w:eastAsia="MS Mincho" w:hAnsi="Arial"/>
          <w:sz w:val="24"/>
          <w:szCs w:val="24"/>
        </w:rPr>
        <w:t xml:space="preserve">, which defines ‘school day’ </w:t>
      </w:r>
    </w:p>
    <w:p w:rsidR="006763B9" w:rsidRPr="00244CEE" w:rsidRDefault="00046DD5" w:rsidP="006763B9">
      <w:pPr>
        <w:spacing w:after="120"/>
        <w:ind w:left="340"/>
        <w:rPr>
          <w:rFonts w:ascii="Times New Roman" w:eastAsia="Times New Roman" w:hAnsi="Times New Roman"/>
        </w:rPr>
      </w:pPr>
      <w:r w:rsidRPr="006C1B8D">
        <w:rPr>
          <w:rFonts w:ascii="Arial" w:eastAsia="MS Mincho" w:hAnsi="Arial"/>
          <w:sz w:val="24"/>
          <w:szCs w:val="24"/>
        </w:rPr>
        <w:t xml:space="preserve">The </w:t>
      </w:r>
      <w:hyperlink r:id="rId16" w:history="1">
        <w:r w:rsidRPr="006C1B8D">
          <w:rPr>
            <w:rFonts w:ascii="Arial" w:eastAsia="MS Mincho" w:hAnsi="Arial"/>
            <w:color w:val="0092CF"/>
            <w:sz w:val="24"/>
            <w:szCs w:val="24"/>
            <w:u w:val="single" w:color="0092CF"/>
          </w:rPr>
          <w:t>Education (Provision of Full-Time Education for Excluded Pupils) (England) Regulations 2007</w:t>
        </w:r>
      </w:hyperlink>
      <w:r w:rsidRPr="006C1B8D">
        <w:rPr>
          <w:rFonts w:ascii="Arial" w:eastAsia="MS Mincho" w:hAnsi="Arial"/>
          <w:sz w:val="24"/>
          <w:szCs w:val="24"/>
        </w:rPr>
        <w:t xml:space="preserve">, as amended by </w:t>
      </w:r>
      <w:hyperlink r:id="rId17" w:history="1">
        <w:r w:rsidRPr="006C1B8D">
          <w:rPr>
            <w:rFonts w:ascii="Arial" w:eastAsia="MS Mincho" w:hAnsi="Arial"/>
            <w:color w:val="0092CF"/>
            <w:sz w:val="24"/>
            <w:szCs w:val="24"/>
            <w:u w:val="single" w:color="0092CF"/>
          </w:rPr>
          <w:t>The Education (Provision of Full-Time Education for Excluded Pupils) (England) (Amendment) Regulations 2014</w:t>
        </w:r>
      </w:hyperlink>
      <w:r w:rsidR="006763B9">
        <w:rPr>
          <w:rFonts w:ascii="Arial" w:eastAsia="MS Mincho" w:hAnsi="Arial"/>
          <w:color w:val="0092CF"/>
          <w:sz w:val="24"/>
          <w:szCs w:val="24"/>
          <w:u w:val="single" w:color="0092CF"/>
        </w:rPr>
        <w:t xml:space="preserve"> </w:t>
      </w:r>
      <w:r w:rsidR="006763B9" w:rsidRPr="006763B9">
        <w:rPr>
          <w:rFonts w:ascii="Arial" w:hAnsi="Arial" w:cs="Arial"/>
          <w:sz w:val="24"/>
          <w:szCs w:val="24"/>
        </w:rPr>
        <w:t>and as modified and amended by</w:t>
      </w:r>
      <w:hyperlink r:id="rId18" w:tgtFrame="_blank" w:tooltip="The Education (Educational Provision for Improving Behaviour) (Application to Academies and Pupil Referral Units and Minor Amendments) Regulations 2026" w:history="1">
        <w:r w:rsidR="006763B9" w:rsidRPr="006763B9">
          <w:rPr>
            <w:rFonts w:ascii="Arial" w:hAnsi="Arial" w:cs="Arial"/>
            <w:color w:val="0092CF"/>
            <w:sz w:val="24"/>
            <w:szCs w:val="24"/>
            <w:u w:val="single" w:color="0092CF"/>
          </w:rPr>
          <w:t xml:space="preserve"> The Education (Educational Provision for Improving Behaviour) (Application to Academies and Pupil Referral Units and Minor Amendments) Regulations 2026</w:t>
        </w:r>
      </w:hyperlink>
      <w:r w:rsidR="006763B9" w:rsidRPr="00244CEE">
        <w:rPr>
          <w:color w:val="0092CF"/>
          <w:u w:val="single" w:color="0092CF"/>
        </w:rPr>
        <w:t>.</w:t>
      </w:r>
    </w:p>
    <w:p w:rsidR="00046DD5" w:rsidRPr="006C1B8D" w:rsidRDefault="007A29C8" w:rsidP="002263A3">
      <w:pPr>
        <w:numPr>
          <w:ilvl w:val="0"/>
          <w:numId w:val="14"/>
        </w:numPr>
        <w:spacing w:after="120" w:line="240" w:lineRule="auto"/>
        <w:ind w:left="340" w:hanging="261"/>
        <w:rPr>
          <w:rFonts w:ascii="Times New Roman" w:eastAsia="Times New Roman" w:hAnsi="Times New Roman"/>
          <w:sz w:val="24"/>
          <w:szCs w:val="24"/>
        </w:rPr>
      </w:pPr>
      <w:hyperlink r:id="rId19" w:history="1">
        <w:r w:rsidR="00046DD5" w:rsidRPr="006C1B8D">
          <w:rPr>
            <w:rFonts w:ascii="Arial" w:eastAsia="MS Mincho" w:hAnsi="Arial"/>
            <w:color w:val="0072CC"/>
            <w:sz w:val="24"/>
            <w:szCs w:val="24"/>
            <w:u w:val="single" w:color="0072CC"/>
          </w:rPr>
          <w:t>The Equality Act 2010</w:t>
        </w:r>
      </w:hyperlink>
    </w:p>
    <w:p w:rsidR="00046DD5" w:rsidRPr="006C1B8D" w:rsidRDefault="007A29C8" w:rsidP="002263A3">
      <w:pPr>
        <w:numPr>
          <w:ilvl w:val="0"/>
          <w:numId w:val="14"/>
        </w:numPr>
        <w:spacing w:after="120" w:line="240" w:lineRule="auto"/>
        <w:ind w:left="340" w:hanging="261"/>
        <w:rPr>
          <w:rFonts w:ascii="Times New Roman" w:eastAsia="Times New Roman" w:hAnsi="Times New Roman"/>
          <w:sz w:val="24"/>
          <w:szCs w:val="24"/>
        </w:rPr>
      </w:pPr>
      <w:hyperlink r:id="rId20" w:history="1">
        <w:r w:rsidR="00046DD5" w:rsidRPr="006C1B8D">
          <w:rPr>
            <w:rFonts w:ascii="Arial" w:eastAsia="MS Mincho" w:hAnsi="Arial"/>
            <w:color w:val="0072CC"/>
            <w:sz w:val="24"/>
            <w:szCs w:val="24"/>
            <w:u w:val="single" w:color="0072CC"/>
          </w:rPr>
          <w:t>Children and Families Act 2014</w:t>
        </w:r>
      </w:hyperlink>
    </w:p>
    <w:p w:rsidR="00597AE1" w:rsidRPr="006C1B8D" w:rsidRDefault="006763B9" w:rsidP="00597AE1">
      <w:pPr>
        <w:numPr>
          <w:ilvl w:val="0"/>
          <w:numId w:val="14"/>
        </w:numPr>
        <w:spacing w:after="120" w:line="240" w:lineRule="auto"/>
        <w:ind w:left="340" w:hanging="261"/>
        <w:rPr>
          <w:rFonts w:ascii="Arial" w:eastAsia="Times New Roman" w:hAnsi="Arial" w:cs="Arial"/>
          <w:sz w:val="24"/>
          <w:szCs w:val="24"/>
        </w:rPr>
      </w:pPr>
      <w:r w:rsidRPr="006763B9">
        <w:rPr>
          <w:rFonts w:ascii="Arial" w:hAnsi="Arial" w:cs="Arial"/>
          <w:sz w:val="24"/>
          <w:szCs w:val="24"/>
        </w:rPr>
        <w:t xml:space="preserve">The </w:t>
      </w:r>
      <w:hyperlink r:id="rId21" w:anchor="what-we-mean-by-off-rolling" w:history="1">
        <w:r w:rsidRPr="006763B9">
          <w:rPr>
            <w:rFonts w:ascii="Arial" w:hAnsi="Arial" w:cs="Arial"/>
            <w:color w:val="0072CC"/>
            <w:sz w:val="24"/>
            <w:szCs w:val="24"/>
            <w:u w:val="single" w:color="0072CC"/>
          </w:rPr>
          <w:t>Inspection information for state-funded schools</w:t>
        </w:r>
      </w:hyperlink>
      <w:r>
        <w:rPr>
          <w:rFonts w:ascii="Arial" w:hAnsi="Arial" w:cs="Arial"/>
          <w:color w:val="0072CC"/>
          <w:sz w:val="24"/>
          <w:szCs w:val="24"/>
          <w:u w:val="single" w:color="0072CC"/>
        </w:rPr>
        <w:t xml:space="preserve"> </w:t>
      </w:r>
      <w:r w:rsidR="00597AE1" w:rsidRPr="006763B9">
        <w:rPr>
          <w:rFonts w:ascii="Arial" w:eastAsia="Times New Roman" w:hAnsi="Arial" w:cs="Arial"/>
          <w:sz w:val="24"/>
          <w:szCs w:val="24"/>
        </w:rPr>
        <w:t>which</w:t>
      </w:r>
      <w:r w:rsidR="00597AE1" w:rsidRPr="006C1B8D">
        <w:rPr>
          <w:rFonts w:ascii="Arial" w:eastAsia="Times New Roman" w:hAnsi="Arial" w:cs="Arial"/>
          <w:sz w:val="24"/>
          <w:szCs w:val="24"/>
        </w:rPr>
        <w:t xml:space="preserve"> defines ‘off-rolling’</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This policy complies with our funding agreement and articles of association</w:t>
      </w:r>
      <w:r w:rsidR="006763B9">
        <w:rPr>
          <w:rFonts w:ascii="Arial" w:eastAsia="MS Mincho" w:hAnsi="Arial"/>
          <w:sz w:val="24"/>
          <w:szCs w:val="24"/>
        </w:rPr>
        <w:t>, and with statutory regulations applying to academies in relation to exclusions and off-site direction</w:t>
      </w:r>
      <w:r w:rsidRPr="006C1B8D">
        <w:rPr>
          <w:rFonts w:ascii="Arial" w:eastAsia="MS Mincho" w:hAnsi="Arial"/>
          <w:sz w:val="24"/>
          <w:szCs w:val="24"/>
        </w:rPr>
        <w:t>.</w:t>
      </w:r>
    </w:p>
    <w:p w:rsidR="00046DD5" w:rsidRPr="00046DD5" w:rsidRDefault="00046DD5" w:rsidP="00046DD5">
      <w:pPr>
        <w:spacing w:before="120" w:after="120" w:line="240" w:lineRule="auto"/>
        <w:rPr>
          <w:rFonts w:ascii="Arial" w:eastAsia="MS Mincho" w:hAnsi="Arial"/>
          <w:sz w:val="20"/>
          <w:szCs w:val="24"/>
        </w:rPr>
      </w:pPr>
    </w:p>
    <w:p w:rsidR="00046DD5" w:rsidRPr="006C1B8D" w:rsidRDefault="00046DD5" w:rsidP="00046DD5">
      <w:pPr>
        <w:spacing w:before="120" w:after="120" w:line="240" w:lineRule="auto"/>
        <w:outlineLvl w:val="0"/>
        <w:rPr>
          <w:rFonts w:ascii="Arial" w:hAnsi="Arial" w:cs="Arial"/>
          <w:b/>
          <w:sz w:val="28"/>
          <w:szCs w:val="28"/>
        </w:rPr>
      </w:pPr>
      <w:bookmarkStart w:id="5" w:name="_Toc139284308"/>
      <w:bookmarkStart w:id="6" w:name="_Toc87532559"/>
      <w:bookmarkStart w:id="7" w:name="_Toc87533034"/>
      <w:r w:rsidRPr="006C1B8D">
        <w:rPr>
          <w:rFonts w:ascii="Arial" w:eastAsia="Arial" w:hAnsi="Arial" w:cs="Arial"/>
          <w:b/>
          <w:sz w:val="28"/>
          <w:szCs w:val="28"/>
        </w:rPr>
        <w:t>3. Definitions</w:t>
      </w:r>
      <w:bookmarkEnd w:id="5"/>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 xml:space="preserve">Suspension </w:t>
      </w:r>
      <w:r w:rsidRPr="006C1B8D">
        <w:rPr>
          <w:rFonts w:ascii="Arial" w:eastAsia="MS Mincho" w:hAnsi="Arial"/>
          <w:color w:val="1D1C1D"/>
          <w:sz w:val="24"/>
          <w:szCs w:val="24"/>
          <w:shd w:val="clear" w:color="auto" w:fill="FFFFFF"/>
        </w:rPr>
        <w:t>–</w:t>
      </w:r>
      <w:r w:rsidRPr="006C1B8D">
        <w:rPr>
          <w:rFonts w:ascii="Arial" w:eastAsia="MS Mincho" w:hAnsi="Arial"/>
          <w:sz w:val="24"/>
          <w:szCs w:val="24"/>
        </w:rPr>
        <w:t xml:space="preserve"> when a pupil is removed from the school for a fixed period. This was previously referred to as a ‘fixed-term exclusion’.</w:t>
      </w:r>
    </w:p>
    <w:p w:rsidR="006763B9"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 xml:space="preserve">Permanent exclusion </w:t>
      </w:r>
      <w:r w:rsidRPr="006C1B8D">
        <w:rPr>
          <w:rFonts w:ascii="Arial" w:eastAsia="MS Mincho" w:hAnsi="Arial"/>
          <w:color w:val="1D1C1D"/>
          <w:sz w:val="24"/>
          <w:szCs w:val="24"/>
          <w:shd w:val="clear" w:color="auto" w:fill="FFFFFF"/>
        </w:rPr>
        <w:t>–</w:t>
      </w:r>
      <w:r w:rsidRPr="006C1B8D">
        <w:rPr>
          <w:rFonts w:ascii="Arial" w:eastAsia="MS Mincho" w:hAnsi="Arial"/>
          <w:sz w:val="24"/>
          <w:szCs w:val="24"/>
        </w:rPr>
        <w:t xml:space="preserve"> when a pupil is removed from the school permanently and taken off the school</w:t>
      </w:r>
      <w:r w:rsidR="006C1B8D" w:rsidRPr="006C1B8D">
        <w:rPr>
          <w:rFonts w:ascii="Arial" w:eastAsia="MS Mincho" w:hAnsi="Arial"/>
          <w:sz w:val="24"/>
          <w:szCs w:val="24"/>
        </w:rPr>
        <w:t xml:space="preserve"> admission register</w:t>
      </w:r>
      <w:r w:rsidRPr="006C1B8D">
        <w:rPr>
          <w:rFonts w:ascii="Arial" w:eastAsia="MS Mincho" w:hAnsi="Arial"/>
          <w:sz w:val="24"/>
          <w:szCs w:val="24"/>
        </w:rPr>
        <w:t xml:space="preserve">.  </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 xml:space="preserve">Off-site direction </w:t>
      </w:r>
      <w:r w:rsidRPr="006C1B8D">
        <w:rPr>
          <w:rFonts w:ascii="Arial" w:eastAsia="MS Mincho" w:hAnsi="Arial"/>
          <w:color w:val="1D1C1D"/>
          <w:sz w:val="24"/>
          <w:szCs w:val="24"/>
          <w:shd w:val="clear" w:color="auto" w:fill="FFFFFF"/>
        </w:rPr>
        <w:t>–</w:t>
      </w:r>
      <w:r w:rsidRPr="006C1B8D">
        <w:rPr>
          <w:rFonts w:ascii="Arial" w:eastAsia="MS Mincho" w:hAnsi="Arial"/>
          <w:sz w:val="24"/>
          <w:szCs w:val="24"/>
        </w:rPr>
        <w:t xml:space="preserve"> when a governing board of a maintained school</w:t>
      </w:r>
      <w:r w:rsidR="006763B9">
        <w:rPr>
          <w:rFonts w:ascii="Arial" w:eastAsia="MS Mincho" w:hAnsi="Arial"/>
          <w:sz w:val="24"/>
          <w:szCs w:val="24"/>
        </w:rPr>
        <w:t>, academy or PRU</w:t>
      </w:r>
      <w:r w:rsidRPr="006C1B8D">
        <w:rPr>
          <w:rFonts w:ascii="Arial" w:eastAsia="MS Mincho" w:hAnsi="Arial"/>
          <w:sz w:val="24"/>
          <w:szCs w:val="24"/>
        </w:rPr>
        <w:t xml:space="preserve"> requires a pupil to attend another education setting temporarily, to improve their behaviour.</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Parent</w:t>
      </w:r>
      <w:r w:rsidR="006C1B8D" w:rsidRPr="006C1B8D">
        <w:rPr>
          <w:rFonts w:ascii="Arial" w:eastAsia="MS Mincho" w:hAnsi="Arial"/>
          <w:sz w:val="24"/>
          <w:szCs w:val="24"/>
        </w:rPr>
        <w:t>/carer</w:t>
      </w:r>
      <w:r w:rsidRPr="006C1B8D">
        <w:rPr>
          <w:rFonts w:ascii="Arial" w:eastAsia="MS Mincho" w:hAnsi="Arial"/>
          <w:sz w:val="24"/>
          <w:szCs w:val="24"/>
        </w:rPr>
        <w:t xml:space="preserve"> – any person who has parental responsibility and any person who has care of the child. </w:t>
      </w:r>
    </w:p>
    <w:p w:rsidR="00046DD5"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 xml:space="preserve">Managed move </w:t>
      </w:r>
      <w:r w:rsidRPr="006C1B8D">
        <w:rPr>
          <w:rFonts w:ascii="Arial" w:eastAsia="MS Mincho" w:hAnsi="Arial"/>
          <w:color w:val="1D1C1D"/>
          <w:sz w:val="24"/>
          <w:szCs w:val="24"/>
          <w:shd w:val="clear" w:color="auto" w:fill="FFFFFF"/>
        </w:rPr>
        <w:t>–</w:t>
      </w:r>
      <w:r w:rsidRPr="006C1B8D">
        <w:rPr>
          <w:rFonts w:ascii="Arial" w:eastAsia="MS Mincho" w:hAnsi="Arial"/>
          <w:sz w:val="24"/>
          <w:szCs w:val="24"/>
        </w:rPr>
        <w:t xml:space="preserve"> when a pupil is transferred to another school permanently. All parties, including parents</w:t>
      </w:r>
      <w:r w:rsidR="00F7631A" w:rsidRPr="006C1B8D">
        <w:rPr>
          <w:rFonts w:ascii="Arial" w:eastAsia="MS Mincho" w:hAnsi="Arial"/>
          <w:sz w:val="24"/>
          <w:szCs w:val="24"/>
        </w:rPr>
        <w:t>/carers</w:t>
      </w:r>
      <w:r w:rsidRPr="006C1B8D">
        <w:rPr>
          <w:rFonts w:ascii="Arial" w:eastAsia="MS Mincho" w:hAnsi="Arial"/>
          <w:sz w:val="24"/>
          <w:szCs w:val="24"/>
        </w:rPr>
        <w:t xml:space="preserve"> and the admission authority for the new school, should consent before a managed move occurs.</w:t>
      </w:r>
      <w:r w:rsidR="006763B9">
        <w:rPr>
          <w:rFonts w:ascii="Arial" w:eastAsia="MS Mincho" w:hAnsi="Arial"/>
          <w:sz w:val="24"/>
          <w:szCs w:val="24"/>
        </w:rPr>
        <w:t xml:space="preserve"> Managed moves cannot be used on a trial basis.</w:t>
      </w:r>
    </w:p>
    <w:p w:rsidR="006763B9" w:rsidRPr="006C1B8D" w:rsidRDefault="006763B9" w:rsidP="00046DD5">
      <w:pPr>
        <w:spacing w:before="120" w:after="120" w:line="240" w:lineRule="auto"/>
        <w:rPr>
          <w:rFonts w:ascii="Arial" w:eastAsia="MS Mincho" w:hAnsi="Arial"/>
          <w:sz w:val="24"/>
          <w:szCs w:val="24"/>
        </w:rPr>
      </w:pPr>
      <w:r>
        <w:rPr>
          <w:rFonts w:ascii="Arial" w:eastAsia="MS Mincho" w:hAnsi="Arial"/>
          <w:sz w:val="24"/>
          <w:szCs w:val="24"/>
        </w:rPr>
        <w:lastRenderedPageBreak/>
        <w:t>Cancelled exclusion – an exclusion that</w:t>
      </w:r>
      <w:r w:rsidR="00851EE0">
        <w:rPr>
          <w:rFonts w:ascii="Arial" w:eastAsia="MS Mincho" w:hAnsi="Arial"/>
          <w:sz w:val="24"/>
          <w:szCs w:val="24"/>
        </w:rPr>
        <w:t xml:space="preserve"> has been cancelled before the governing board has met to consider whether the pupil should be reinstated.</w:t>
      </w:r>
    </w:p>
    <w:p w:rsidR="00046DD5" w:rsidRPr="00046DD5" w:rsidRDefault="00046DD5" w:rsidP="00046DD5">
      <w:pPr>
        <w:spacing w:before="120" w:after="120" w:line="240" w:lineRule="auto"/>
        <w:outlineLvl w:val="0"/>
        <w:rPr>
          <w:rFonts w:ascii="Arial" w:eastAsia="Arial" w:hAnsi="Arial" w:cs="Arial"/>
          <w:b/>
          <w:color w:val="FF1F64"/>
          <w:sz w:val="28"/>
          <w:szCs w:val="28"/>
        </w:rPr>
      </w:pPr>
      <w:bookmarkStart w:id="8" w:name="_Toc87532561"/>
      <w:bookmarkStart w:id="9" w:name="_Toc87533036"/>
      <w:bookmarkEnd w:id="6"/>
      <w:bookmarkEnd w:id="7"/>
    </w:p>
    <w:p w:rsidR="00046DD5" w:rsidRPr="006C1B8D" w:rsidRDefault="00046DD5" w:rsidP="00046DD5">
      <w:pPr>
        <w:spacing w:before="120" w:after="120" w:line="240" w:lineRule="auto"/>
        <w:outlineLvl w:val="0"/>
        <w:rPr>
          <w:rFonts w:ascii="Arial" w:eastAsia="Arial" w:hAnsi="Arial" w:cs="Arial"/>
          <w:b/>
          <w:sz w:val="28"/>
          <w:szCs w:val="28"/>
        </w:rPr>
      </w:pPr>
      <w:bookmarkStart w:id="10" w:name="_Toc139284309"/>
      <w:r w:rsidRPr="006C1B8D">
        <w:rPr>
          <w:rFonts w:ascii="Arial" w:eastAsia="Arial" w:hAnsi="Arial" w:cs="Arial"/>
          <w:b/>
          <w:sz w:val="28"/>
          <w:szCs w:val="28"/>
        </w:rPr>
        <w:t>4. Roles and responsibilities</w:t>
      </w:r>
      <w:bookmarkEnd w:id="8"/>
      <w:bookmarkEnd w:id="9"/>
      <w:bookmarkEnd w:id="10"/>
    </w:p>
    <w:p w:rsidR="00046DD5" w:rsidRPr="00046DD5" w:rsidRDefault="00046DD5" w:rsidP="00046DD5">
      <w:pPr>
        <w:spacing w:before="240" w:after="120" w:line="240" w:lineRule="auto"/>
        <w:rPr>
          <w:rFonts w:ascii="Arial" w:eastAsia="MS Mincho" w:hAnsi="Arial"/>
          <w:sz w:val="24"/>
          <w:szCs w:val="24"/>
        </w:rPr>
      </w:pPr>
      <w:r w:rsidRPr="00046DD5">
        <w:rPr>
          <w:rFonts w:ascii="Arial" w:eastAsia="MS Mincho" w:hAnsi="Arial"/>
          <w:b/>
          <w:bCs/>
          <w:color w:val="12263F"/>
          <w:sz w:val="24"/>
          <w:szCs w:val="24"/>
        </w:rPr>
        <w:t xml:space="preserve">4.1 The </w:t>
      </w:r>
      <w:r w:rsidR="00CC10F2" w:rsidRPr="00046DD5">
        <w:rPr>
          <w:rFonts w:ascii="Arial" w:eastAsia="MS Mincho" w:hAnsi="Arial"/>
          <w:b/>
          <w:bCs/>
          <w:color w:val="12263F"/>
          <w:sz w:val="24"/>
          <w:szCs w:val="24"/>
        </w:rPr>
        <w:t>head teacher</w:t>
      </w:r>
      <w:r w:rsidRPr="00046DD5">
        <w:rPr>
          <w:rFonts w:ascii="Arial" w:eastAsia="MS Mincho" w:hAnsi="Arial"/>
          <w:b/>
          <w:bCs/>
          <w:color w:val="12263F"/>
          <w:sz w:val="24"/>
          <w:szCs w:val="24"/>
        </w:rPr>
        <w:t xml:space="preserve"> </w:t>
      </w:r>
    </w:p>
    <w:p w:rsidR="00046DD5" w:rsidRPr="006C1B8D" w:rsidRDefault="00046DD5" w:rsidP="00046DD5">
      <w:pPr>
        <w:spacing w:before="240" w:after="120" w:line="240" w:lineRule="auto"/>
        <w:rPr>
          <w:rFonts w:ascii="Arial" w:eastAsia="MS Mincho" w:hAnsi="Arial"/>
          <w:sz w:val="24"/>
          <w:szCs w:val="24"/>
        </w:rPr>
      </w:pPr>
      <w:r w:rsidRPr="006C1B8D">
        <w:rPr>
          <w:rFonts w:ascii="Arial" w:eastAsia="MS Mincho" w:hAnsi="Arial"/>
          <w:b/>
          <w:bCs/>
          <w:color w:val="12263F"/>
          <w:sz w:val="24"/>
          <w:szCs w:val="24"/>
        </w:rPr>
        <w:t xml:space="preserve">Deciding whether to suspend or </w:t>
      </w:r>
      <w:r w:rsidR="00851EE0">
        <w:rPr>
          <w:rFonts w:ascii="Arial" w:eastAsia="MS Mincho" w:hAnsi="Arial"/>
          <w:b/>
          <w:bCs/>
          <w:color w:val="12263F"/>
          <w:sz w:val="24"/>
          <w:szCs w:val="24"/>
        </w:rPr>
        <w:t xml:space="preserve">permanently </w:t>
      </w:r>
      <w:r w:rsidRPr="006C1B8D">
        <w:rPr>
          <w:rFonts w:ascii="Arial" w:eastAsia="MS Mincho" w:hAnsi="Arial"/>
          <w:b/>
          <w:bCs/>
          <w:color w:val="12263F"/>
          <w:sz w:val="24"/>
          <w:szCs w:val="24"/>
        </w:rPr>
        <w:t>exclude</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Only the head teacher, or acting head teacher, can suspend or permanently exclude a pupil from school on disciplinary grounds. The decision can be made in respect of behaviour inside or outside of school. The head teacher will only use permanent exclusion as a last resort.</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 xml:space="preserve">A decision to suspend </w:t>
      </w:r>
      <w:r w:rsidR="00597AE1" w:rsidRPr="006C1B8D">
        <w:rPr>
          <w:rFonts w:ascii="Arial" w:eastAsia="MS Mincho" w:hAnsi="Arial"/>
          <w:sz w:val="24"/>
          <w:szCs w:val="24"/>
        </w:rPr>
        <w:t xml:space="preserve">a </w:t>
      </w:r>
      <w:r w:rsidRPr="006C1B8D">
        <w:rPr>
          <w:rFonts w:ascii="Arial" w:eastAsia="MS Mincho" w:hAnsi="Arial"/>
          <w:sz w:val="24"/>
          <w:szCs w:val="24"/>
        </w:rPr>
        <w:t>pupil will be taken only:</w:t>
      </w:r>
    </w:p>
    <w:p w:rsidR="00597AE1" w:rsidRPr="006C1B8D" w:rsidRDefault="00597AE1" w:rsidP="002263A3">
      <w:pPr>
        <w:numPr>
          <w:ilvl w:val="0"/>
          <w:numId w:val="15"/>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In accordance with the school’s behaviour policy</w:t>
      </w:r>
    </w:p>
    <w:p w:rsidR="00597AE1" w:rsidRPr="006C1B8D" w:rsidRDefault="00597AE1" w:rsidP="002263A3">
      <w:pPr>
        <w:numPr>
          <w:ilvl w:val="0"/>
          <w:numId w:val="15"/>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To provide a clear signal of what is unacceptable behaviour</w:t>
      </w:r>
    </w:p>
    <w:p w:rsidR="00597AE1" w:rsidRPr="006C1B8D" w:rsidRDefault="00597AE1" w:rsidP="002263A3">
      <w:pPr>
        <w:numPr>
          <w:ilvl w:val="0"/>
          <w:numId w:val="15"/>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To show a pupil that their current behaviour is putting them at risk of permanent exclusion.</w:t>
      </w:r>
    </w:p>
    <w:p w:rsidR="00597AE1" w:rsidRPr="006C1B8D" w:rsidRDefault="00597AE1" w:rsidP="00597AE1">
      <w:pPr>
        <w:spacing w:after="120" w:line="240" w:lineRule="auto"/>
        <w:ind w:left="79"/>
        <w:rPr>
          <w:rFonts w:ascii="Arial" w:eastAsia="MS Mincho" w:hAnsi="Arial"/>
          <w:sz w:val="24"/>
          <w:szCs w:val="24"/>
        </w:rPr>
      </w:pPr>
      <w:r w:rsidRPr="006C1B8D">
        <w:rPr>
          <w:rFonts w:ascii="Arial" w:eastAsia="MS Mincho" w:hAnsi="Arial"/>
          <w:sz w:val="24"/>
          <w:szCs w:val="24"/>
        </w:rPr>
        <w:t>Where suspensions have become a regular occurrence, the head teacher will consider whether suspensions alone are an effective sanction and whether additional strategies need to put in place to address behaviour issues.</w:t>
      </w:r>
    </w:p>
    <w:p w:rsidR="00597AE1" w:rsidRPr="006C1B8D" w:rsidRDefault="00597AE1" w:rsidP="00597AE1">
      <w:pPr>
        <w:spacing w:after="120" w:line="240" w:lineRule="auto"/>
        <w:ind w:left="79"/>
        <w:rPr>
          <w:rFonts w:ascii="Arial" w:eastAsia="MS Mincho" w:hAnsi="Arial"/>
          <w:sz w:val="24"/>
          <w:szCs w:val="24"/>
        </w:rPr>
      </w:pPr>
      <w:r w:rsidRPr="006C1B8D">
        <w:rPr>
          <w:rFonts w:ascii="Arial" w:eastAsia="MS Mincho" w:hAnsi="Arial"/>
          <w:sz w:val="24"/>
          <w:szCs w:val="24"/>
        </w:rPr>
        <w:t xml:space="preserve">A decision to </w:t>
      </w:r>
      <w:r w:rsidR="00851EE0">
        <w:rPr>
          <w:rFonts w:ascii="Arial" w:eastAsia="MS Mincho" w:hAnsi="Arial"/>
          <w:sz w:val="24"/>
          <w:szCs w:val="24"/>
        </w:rPr>
        <w:t xml:space="preserve">permanently </w:t>
      </w:r>
      <w:r w:rsidRPr="006C1B8D">
        <w:rPr>
          <w:rFonts w:ascii="Arial" w:eastAsia="MS Mincho" w:hAnsi="Arial"/>
          <w:sz w:val="24"/>
          <w:szCs w:val="24"/>
        </w:rPr>
        <w:t>exclude a pupil will be taken only:</w:t>
      </w:r>
    </w:p>
    <w:p w:rsidR="00046DD5" w:rsidRPr="006C1B8D" w:rsidRDefault="00046DD5" w:rsidP="00AA09FA">
      <w:pPr>
        <w:pStyle w:val="ListParagraph"/>
        <w:numPr>
          <w:ilvl w:val="0"/>
          <w:numId w:val="46"/>
        </w:numPr>
        <w:spacing w:after="120" w:line="240" w:lineRule="auto"/>
        <w:rPr>
          <w:rFonts w:ascii="Times New Roman" w:eastAsia="Times New Roman" w:hAnsi="Times New Roman"/>
          <w:sz w:val="24"/>
          <w:szCs w:val="24"/>
        </w:rPr>
      </w:pPr>
      <w:r w:rsidRPr="006C1B8D">
        <w:rPr>
          <w:rFonts w:ascii="Arial" w:eastAsia="MS Mincho" w:hAnsi="Arial"/>
          <w:sz w:val="24"/>
          <w:szCs w:val="24"/>
        </w:rPr>
        <w:t xml:space="preserve">In response to serious or persistent breaches of the school’s behaviour policy, </w:t>
      </w:r>
      <w:r w:rsidRPr="006C1B8D">
        <w:rPr>
          <w:rFonts w:ascii="Arial" w:eastAsia="MS Mincho" w:hAnsi="Arial"/>
          <w:b/>
          <w:bCs/>
          <w:sz w:val="24"/>
          <w:szCs w:val="24"/>
        </w:rPr>
        <w:t>and</w:t>
      </w:r>
    </w:p>
    <w:p w:rsidR="00046DD5" w:rsidRPr="006C1B8D" w:rsidRDefault="00046DD5" w:rsidP="002263A3">
      <w:pPr>
        <w:numPr>
          <w:ilvl w:val="0"/>
          <w:numId w:val="15"/>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If allowing the pupil to remain in school would seriously harm the education or welfare </w:t>
      </w:r>
      <w:r w:rsidR="00851EE0">
        <w:rPr>
          <w:rFonts w:ascii="Arial" w:eastAsia="MS Mincho" w:hAnsi="Arial"/>
          <w:sz w:val="24"/>
          <w:szCs w:val="24"/>
        </w:rPr>
        <w:t xml:space="preserve">of the pupil or </w:t>
      </w:r>
      <w:r w:rsidRPr="006C1B8D">
        <w:rPr>
          <w:rFonts w:ascii="Arial" w:eastAsia="MS Mincho" w:hAnsi="Arial"/>
          <w:sz w:val="24"/>
          <w:szCs w:val="24"/>
        </w:rPr>
        <w:t>of others</w:t>
      </w:r>
      <w:r w:rsidR="00851EE0">
        <w:rPr>
          <w:rFonts w:ascii="Arial" w:eastAsia="MS Mincho" w:hAnsi="Arial"/>
          <w:sz w:val="24"/>
          <w:szCs w:val="24"/>
        </w:rPr>
        <w:t xml:space="preserve"> such as staff or pupils in the school.</w:t>
      </w:r>
      <w:r w:rsidRPr="006C1B8D">
        <w:rPr>
          <w:rFonts w:ascii="Arial" w:eastAsia="MS Mincho" w:hAnsi="Arial"/>
          <w:sz w:val="24"/>
          <w:szCs w:val="24"/>
        </w:rPr>
        <w:t xml:space="preserve"> </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 xml:space="preserve">Before deciding whether to suspend or </w:t>
      </w:r>
      <w:r w:rsidR="00851EE0">
        <w:rPr>
          <w:rFonts w:ascii="Arial" w:eastAsia="MS Mincho" w:hAnsi="Arial"/>
          <w:sz w:val="24"/>
          <w:szCs w:val="24"/>
        </w:rPr>
        <w:t xml:space="preserve">permanently </w:t>
      </w:r>
      <w:r w:rsidRPr="006C1B8D">
        <w:rPr>
          <w:rFonts w:ascii="Arial" w:eastAsia="MS Mincho" w:hAnsi="Arial"/>
          <w:sz w:val="24"/>
          <w:szCs w:val="24"/>
        </w:rPr>
        <w:t>exclude a pupil, the head teacher will:</w:t>
      </w:r>
    </w:p>
    <w:p w:rsidR="00046DD5" w:rsidRPr="006C1B8D" w:rsidRDefault="00046DD5" w:rsidP="002263A3">
      <w:pPr>
        <w:numPr>
          <w:ilvl w:val="0"/>
          <w:numId w:val="9"/>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Consider all the relevant facts and evidence on the balance of probabilities, including whether the incident(s) leading to the exclusion </w:t>
      </w:r>
      <w:r w:rsidR="00851EE0">
        <w:rPr>
          <w:rFonts w:ascii="Arial" w:eastAsia="MS Mincho" w:hAnsi="Arial"/>
          <w:sz w:val="24"/>
          <w:szCs w:val="24"/>
        </w:rPr>
        <w:t>was/</w:t>
      </w:r>
      <w:r w:rsidRPr="006C1B8D">
        <w:rPr>
          <w:rFonts w:ascii="Arial" w:eastAsia="MS Mincho" w:hAnsi="Arial"/>
          <w:sz w:val="24"/>
          <w:szCs w:val="24"/>
        </w:rPr>
        <w:t>were provoked</w:t>
      </w:r>
    </w:p>
    <w:p w:rsidR="00046DD5" w:rsidRPr="006C1B8D" w:rsidRDefault="00046DD5" w:rsidP="002263A3">
      <w:pPr>
        <w:numPr>
          <w:ilvl w:val="0"/>
          <w:numId w:val="9"/>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Allow the pupil to give their version of events</w:t>
      </w:r>
      <w:r w:rsidR="00851EE0">
        <w:rPr>
          <w:rFonts w:ascii="Arial" w:eastAsia="MS Mincho" w:hAnsi="Arial"/>
          <w:sz w:val="24"/>
          <w:szCs w:val="24"/>
        </w:rPr>
        <w:t xml:space="preserve"> considering these in light of their age and </w:t>
      </w:r>
      <w:proofErr w:type="spellStart"/>
      <w:r w:rsidR="00851EE0">
        <w:rPr>
          <w:rFonts w:ascii="Arial" w:eastAsia="MS Mincho" w:hAnsi="Arial"/>
          <w:sz w:val="24"/>
          <w:szCs w:val="24"/>
        </w:rPr>
        <w:t>understaning</w:t>
      </w:r>
      <w:proofErr w:type="spellEnd"/>
      <w:r w:rsidR="00851EE0">
        <w:rPr>
          <w:rFonts w:ascii="Arial" w:eastAsia="MS Mincho" w:hAnsi="Arial"/>
          <w:sz w:val="24"/>
          <w:szCs w:val="24"/>
        </w:rPr>
        <w:t>, unless it would not be appropriate to do so</w:t>
      </w:r>
    </w:p>
    <w:p w:rsidR="00046DD5" w:rsidRPr="006C1B8D" w:rsidRDefault="00046DD5" w:rsidP="002263A3">
      <w:pPr>
        <w:numPr>
          <w:ilvl w:val="0"/>
          <w:numId w:val="9"/>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Consider whether the pupil has special educational needs (SEN)</w:t>
      </w:r>
    </w:p>
    <w:p w:rsidR="00046DD5" w:rsidRPr="006C1B8D" w:rsidRDefault="00046DD5" w:rsidP="002263A3">
      <w:pPr>
        <w:numPr>
          <w:ilvl w:val="0"/>
          <w:numId w:val="9"/>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Consider whether the pupil is especially vulnerable (e.g. the pupil has a social worker, or is a looked-after child (LAC)</w:t>
      </w:r>
      <w:r w:rsidR="00851EE0">
        <w:rPr>
          <w:rFonts w:ascii="Arial" w:eastAsia="MS Mincho" w:hAnsi="Arial"/>
          <w:sz w:val="24"/>
          <w:szCs w:val="24"/>
        </w:rPr>
        <w:t xml:space="preserve"> or a previously looked-after child</w:t>
      </w:r>
      <w:r w:rsidRPr="006C1B8D">
        <w:rPr>
          <w:rFonts w:ascii="Arial" w:eastAsia="MS Mincho" w:hAnsi="Arial"/>
          <w:sz w:val="24"/>
          <w:szCs w:val="24"/>
        </w:rPr>
        <w:t>)</w:t>
      </w:r>
    </w:p>
    <w:p w:rsidR="006C1B8D" w:rsidRPr="006C1B8D" w:rsidRDefault="00046DD5" w:rsidP="002263A3">
      <w:pPr>
        <w:numPr>
          <w:ilvl w:val="0"/>
          <w:numId w:val="9"/>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Consider whether all alternative solutions have been explored, such as</w:t>
      </w:r>
      <w:r w:rsidR="006C1B8D" w:rsidRPr="006C1B8D">
        <w:rPr>
          <w:rFonts w:ascii="Arial" w:eastAsia="MS Mincho" w:hAnsi="Arial"/>
          <w:sz w:val="24"/>
          <w:szCs w:val="24"/>
        </w:rPr>
        <w:t>:</w:t>
      </w:r>
    </w:p>
    <w:p w:rsidR="00046DD5" w:rsidRPr="006C1B8D" w:rsidRDefault="006C1B8D" w:rsidP="006C1B8D">
      <w:pPr>
        <w:pStyle w:val="ListParagraph"/>
        <w:numPr>
          <w:ilvl w:val="0"/>
          <w:numId w:val="48"/>
        </w:numPr>
        <w:spacing w:after="120" w:line="240" w:lineRule="auto"/>
        <w:rPr>
          <w:rFonts w:ascii="Times New Roman" w:eastAsia="Times New Roman" w:hAnsi="Times New Roman"/>
          <w:sz w:val="24"/>
          <w:szCs w:val="24"/>
        </w:rPr>
      </w:pPr>
      <w:r w:rsidRPr="006C1B8D">
        <w:rPr>
          <w:rFonts w:ascii="Arial" w:eastAsia="MS Mincho" w:hAnsi="Arial"/>
          <w:sz w:val="24"/>
          <w:szCs w:val="24"/>
        </w:rPr>
        <w:t>For suspensions: detentions or other sanctions provided for in the behaviour policy</w:t>
      </w:r>
    </w:p>
    <w:p w:rsidR="006C1B8D" w:rsidRPr="006C1B8D" w:rsidRDefault="006C1B8D" w:rsidP="006C1B8D">
      <w:pPr>
        <w:pStyle w:val="ListParagraph"/>
        <w:numPr>
          <w:ilvl w:val="0"/>
          <w:numId w:val="48"/>
        </w:numPr>
        <w:spacing w:after="120" w:line="240" w:lineRule="auto"/>
        <w:rPr>
          <w:rFonts w:ascii="Times New Roman" w:eastAsia="Times New Roman" w:hAnsi="Times New Roman"/>
          <w:sz w:val="24"/>
          <w:szCs w:val="24"/>
        </w:rPr>
      </w:pPr>
      <w:r w:rsidRPr="006C1B8D">
        <w:rPr>
          <w:rFonts w:ascii="Arial" w:eastAsia="MS Mincho" w:hAnsi="Arial"/>
          <w:sz w:val="24"/>
          <w:szCs w:val="24"/>
        </w:rPr>
        <w:t>For exclusions: off-site direction</w:t>
      </w:r>
      <w:r w:rsidR="00851EE0">
        <w:rPr>
          <w:rFonts w:ascii="Arial" w:eastAsia="MS Mincho" w:hAnsi="Arial"/>
          <w:sz w:val="24"/>
          <w:szCs w:val="24"/>
        </w:rPr>
        <w:t xml:space="preserve"> (for temporary placements)</w:t>
      </w:r>
      <w:r w:rsidRPr="006C1B8D">
        <w:rPr>
          <w:rFonts w:ascii="Arial" w:eastAsia="MS Mincho" w:hAnsi="Arial"/>
          <w:sz w:val="24"/>
          <w:szCs w:val="24"/>
        </w:rPr>
        <w:t xml:space="preserve"> or managed moves</w:t>
      </w:r>
      <w:r w:rsidR="00851EE0">
        <w:rPr>
          <w:rFonts w:ascii="Arial" w:eastAsia="MS Mincho" w:hAnsi="Arial"/>
          <w:sz w:val="24"/>
          <w:szCs w:val="24"/>
        </w:rPr>
        <w:t xml:space="preserve"> (which are permanent and not used as trial placements)</w:t>
      </w:r>
      <w:r w:rsidRPr="006C1B8D">
        <w:rPr>
          <w:rFonts w:ascii="Arial" w:eastAsia="MS Mincho" w:hAnsi="Arial"/>
          <w:sz w:val="24"/>
          <w:szCs w:val="24"/>
        </w:rPr>
        <w:t>.</w:t>
      </w:r>
    </w:p>
    <w:p w:rsidR="00851EE0" w:rsidRDefault="00851EE0" w:rsidP="00046DD5">
      <w:pPr>
        <w:spacing w:after="120" w:line="240" w:lineRule="auto"/>
        <w:rPr>
          <w:rFonts w:ascii="Arial" w:eastAsia="MS Mincho" w:hAnsi="Arial"/>
          <w:sz w:val="24"/>
          <w:szCs w:val="24"/>
        </w:rPr>
      </w:pPr>
      <w:bookmarkStart w:id="11" w:name="_Toc111556555"/>
      <w:r>
        <w:rPr>
          <w:rFonts w:ascii="Arial" w:eastAsia="MS Mincho" w:hAnsi="Arial"/>
          <w:sz w:val="24"/>
          <w:szCs w:val="24"/>
        </w:rPr>
        <w:t xml:space="preserve">When considering off-site direction, the school complies with the Education (Educational Provision for Improving Behaviour) (Application to Academies and Pupil </w:t>
      </w:r>
      <w:r>
        <w:rPr>
          <w:rFonts w:ascii="Arial" w:eastAsia="MS Mincho" w:hAnsi="Arial"/>
          <w:sz w:val="24"/>
          <w:szCs w:val="24"/>
        </w:rPr>
        <w:lastRenderedPageBreak/>
        <w:t>Referral Units and Minor Amendments) Regulations 2026, and has regard to the Arranging alternative provision: a guide for local authorities and schools.</w:t>
      </w:r>
    </w:p>
    <w:p w:rsidR="00851EE0" w:rsidRPr="00851EE0" w:rsidRDefault="00851EE0" w:rsidP="00851EE0">
      <w:pPr>
        <w:spacing w:after="120"/>
        <w:rPr>
          <w:rFonts w:ascii="Arial" w:hAnsi="Arial" w:cs="Arial"/>
          <w:sz w:val="24"/>
          <w:szCs w:val="24"/>
        </w:rPr>
      </w:pPr>
      <w:r w:rsidRPr="00851EE0">
        <w:rPr>
          <w:rFonts w:ascii="Arial" w:hAnsi="Arial" w:cs="Arial"/>
          <w:sz w:val="24"/>
          <w:szCs w:val="24"/>
        </w:rPr>
        <w:t>Before directing a pupil off-site or agreeing a managed move, the school will:</w:t>
      </w:r>
    </w:p>
    <w:p w:rsidR="00851EE0" w:rsidRPr="00851EE0" w:rsidRDefault="00851EE0" w:rsidP="00851EE0">
      <w:pPr>
        <w:numPr>
          <w:ilvl w:val="0"/>
          <w:numId w:val="17"/>
        </w:numPr>
        <w:spacing w:after="120" w:line="240" w:lineRule="auto"/>
        <w:ind w:left="340" w:hanging="261"/>
        <w:rPr>
          <w:rFonts w:ascii="Arial" w:eastAsia="Times New Roman" w:hAnsi="Arial" w:cs="Arial"/>
          <w:sz w:val="24"/>
          <w:szCs w:val="24"/>
        </w:rPr>
      </w:pPr>
      <w:r w:rsidRPr="00851EE0">
        <w:rPr>
          <w:rFonts w:ascii="Arial" w:hAnsi="Arial" w:cs="Arial"/>
          <w:sz w:val="24"/>
          <w:szCs w:val="24"/>
        </w:rPr>
        <w:t>Ensure the pupil’s views are sought and considered</w:t>
      </w:r>
    </w:p>
    <w:p w:rsidR="00851EE0" w:rsidRPr="00851EE0" w:rsidRDefault="00851EE0" w:rsidP="00851EE0">
      <w:pPr>
        <w:numPr>
          <w:ilvl w:val="0"/>
          <w:numId w:val="17"/>
        </w:numPr>
        <w:spacing w:after="120" w:line="240" w:lineRule="auto"/>
        <w:ind w:left="340" w:hanging="261"/>
        <w:rPr>
          <w:rFonts w:ascii="Arial" w:eastAsia="Times New Roman" w:hAnsi="Arial" w:cs="Arial"/>
          <w:sz w:val="24"/>
          <w:szCs w:val="24"/>
        </w:rPr>
      </w:pPr>
      <w:r w:rsidRPr="00851EE0">
        <w:rPr>
          <w:rFonts w:ascii="Arial" w:hAnsi="Arial" w:cs="Arial"/>
          <w:sz w:val="24"/>
          <w:szCs w:val="24"/>
        </w:rPr>
        <w:t>Be able to evidence that appropriate interventions have already been implemented</w:t>
      </w:r>
    </w:p>
    <w:p w:rsidR="00851EE0" w:rsidRPr="00851EE0" w:rsidRDefault="00851EE0" w:rsidP="00851EE0">
      <w:pPr>
        <w:numPr>
          <w:ilvl w:val="0"/>
          <w:numId w:val="17"/>
        </w:numPr>
        <w:spacing w:after="120" w:line="240" w:lineRule="auto"/>
        <w:ind w:left="340" w:hanging="261"/>
        <w:rPr>
          <w:rFonts w:ascii="Arial" w:eastAsia="Times New Roman" w:hAnsi="Arial" w:cs="Arial"/>
          <w:sz w:val="24"/>
          <w:szCs w:val="24"/>
        </w:rPr>
      </w:pPr>
      <w:r w:rsidRPr="00851EE0">
        <w:rPr>
          <w:rFonts w:ascii="Arial" w:hAnsi="Arial" w:cs="Arial"/>
          <w:sz w:val="24"/>
          <w:szCs w:val="24"/>
        </w:rPr>
        <w:t>Share relevant information with the receiving setting and the local authority (LA), including attainment data, risk assessments and support strategies</w:t>
      </w:r>
    </w:p>
    <w:p w:rsidR="00851EE0" w:rsidRPr="00851EE0" w:rsidRDefault="00851EE0" w:rsidP="00851EE0">
      <w:pPr>
        <w:spacing w:after="120"/>
        <w:rPr>
          <w:rFonts w:ascii="Arial" w:hAnsi="Arial" w:cs="Arial"/>
          <w:sz w:val="24"/>
          <w:szCs w:val="24"/>
        </w:rPr>
      </w:pPr>
      <w:r w:rsidRPr="00851EE0">
        <w:rPr>
          <w:rFonts w:ascii="Arial" w:hAnsi="Arial" w:cs="Arial"/>
          <w:sz w:val="24"/>
          <w:szCs w:val="24"/>
        </w:rPr>
        <w:t>Where a managed move is being considered for a pupil with a social worker, the school will inform, at the earliest opportunity:</w:t>
      </w:r>
    </w:p>
    <w:p w:rsidR="00851EE0" w:rsidRPr="00851EE0" w:rsidRDefault="00851EE0" w:rsidP="00851EE0">
      <w:pPr>
        <w:numPr>
          <w:ilvl w:val="0"/>
          <w:numId w:val="51"/>
        </w:numPr>
        <w:spacing w:after="120" w:line="240" w:lineRule="auto"/>
        <w:ind w:left="340" w:hanging="261"/>
        <w:rPr>
          <w:rFonts w:ascii="Arial" w:eastAsia="Times New Roman" w:hAnsi="Arial" w:cs="Arial"/>
          <w:sz w:val="24"/>
          <w:szCs w:val="24"/>
        </w:rPr>
      </w:pPr>
      <w:r w:rsidRPr="00851EE0">
        <w:rPr>
          <w:rFonts w:ascii="Arial" w:hAnsi="Arial" w:cs="Arial"/>
          <w:sz w:val="24"/>
          <w:szCs w:val="24"/>
        </w:rPr>
        <w:t>The social worker</w:t>
      </w:r>
    </w:p>
    <w:p w:rsidR="00851EE0" w:rsidRPr="00851EE0" w:rsidRDefault="00851EE0" w:rsidP="00851EE0">
      <w:pPr>
        <w:numPr>
          <w:ilvl w:val="0"/>
          <w:numId w:val="51"/>
        </w:numPr>
        <w:spacing w:after="120" w:line="240" w:lineRule="auto"/>
        <w:ind w:left="340" w:hanging="261"/>
        <w:rPr>
          <w:rFonts w:ascii="Arial" w:eastAsia="Times New Roman" w:hAnsi="Arial" w:cs="Arial"/>
          <w:sz w:val="24"/>
          <w:szCs w:val="24"/>
        </w:rPr>
      </w:pPr>
      <w:r w:rsidRPr="00851EE0">
        <w:rPr>
          <w:rFonts w:ascii="Arial" w:hAnsi="Arial" w:cs="Arial"/>
          <w:sz w:val="24"/>
          <w:szCs w:val="24"/>
        </w:rPr>
        <w:t>The DSL</w:t>
      </w:r>
    </w:p>
    <w:p w:rsidR="00851EE0" w:rsidRPr="00851EE0" w:rsidRDefault="00851EE0" w:rsidP="00851EE0">
      <w:pPr>
        <w:numPr>
          <w:ilvl w:val="0"/>
          <w:numId w:val="51"/>
        </w:numPr>
        <w:spacing w:after="120" w:line="240" w:lineRule="auto"/>
        <w:ind w:left="340" w:hanging="261"/>
        <w:rPr>
          <w:rFonts w:ascii="Arial" w:eastAsia="Times New Roman" w:hAnsi="Arial" w:cs="Arial"/>
          <w:sz w:val="24"/>
          <w:szCs w:val="24"/>
        </w:rPr>
      </w:pPr>
      <w:r w:rsidRPr="00851EE0">
        <w:rPr>
          <w:rFonts w:ascii="Arial" w:hAnsi="Arial" w:cs="Arial"/>
          <w:sz w:val="24"/>
          <w:szCs w:val="24"/>
        </w:rPr>
        <w:t>Parents/carers (unless this would create a safeguarding risk)</w:t>
      </w:r>
    </w:p>
    <w:p w:rsidR="00851EE0" w:rsidRPr="00851EE0" w:rsidRDefault="00851EE0" w:rsidP="00851EE0">
      <w:pPr>
        <w:numPr>
          <w:ilvl w:val="0"/>
          <w:numId w:val="51"/>
        </w:numPr>
        <w:spacing w:after="120" w:line="240" w:lineRule="auto"/>
        <w:ind w:left="340" w:hanging="261"/>
        <w:rPr>
          <w:rFonts w:ascii="Arial" w:eastAsia="Times New Roman" w:hAnsi="Arial" w:cs="Arial"/>
          <w:sz w:val="24"/>
          <w:szCs w:val="24"/>
        </w:rPr>
      </w:pPr>
      <w:r w:rsidRPr="00851EE0">
        <w:rPr>
          <w:rFonts w:ascii="Arial" w:hAnsi="Arial" w:cs="Arial"/>
          <w:sz w:val="24"/>
          <w:szCs w:val="24"/>
        </w:rPr>
        <w:t>For looked after children: the virtual school head (VSH)</w:t>
      </w:r>
      <w:r>
        <w:rPr>
          <w:rFonts w:ascii="Arial" w:hAnsi="Arial" w:cs="Arial"/>
          <w:sz w:val="24"/>
          <w:szCs w:val="24"/>
        </w:rPr>
        <w:t>.</w:t>
      </w:r>
    </w:p>
    <w:p w:rsidR="00046DD5" w:rsidRPr="006C1B8D" w:rsidRDefault="00046DD5" w:rsidP="00046DD5">
      <w:pPr>
        <w:spacing w:after="120" w:line="240" w:lineRule="auto"/>
        <w:rPr>
          <w:rFonts w:ascii="Arial" w:eastAsia="MS Mincho" w:hAnsi="Arial"/>
          <w:sz w:val="24"/>
          <w:szCs w:val="24"/>
        </w:rPr>
      </w:pPr>
      <w:r w:rsidRPr="006C1B8D">
        <w:rPr>
          <w:rFonts w:ascii="Arial" w:eastAsia="MS Mincho" w:hAnsi="Arial"/>
          <w:sz w:val="24"/>
          <w:szCs w:val="24"/>
        </w:rPr>
        <w:t xml:space="preserve">The head teacher will consider the views of the pupil, in light of their age and understanding, before deciding to suspend or </w:t>
      </w:r>
      <w:r w:rsidR="00851EE0">
        <w:rPr>
          <w:rFonts w:ascii="Arial" w:eastAsia="MS Mincho" w:hAnsi="Arial"/>
          <w:sz w:val="24"/>
          <w:szCs w:val="24"/>
        </w:rPr>
        <w:t xml:space="preserve">permanently </w:t>
      </w:r>
      <w:r w:rsidRPr="006C1B8D">
        <w:rPr>
          <w:rFonts w:ascii="Arial" w:eastAsia="MS Mincho" w:hAnsi="Arial"/>
          <w:sz w:val="24"/>
          <w:szCs w:val="24"/>
        </w:rPr>
        <w:t>exclude, unless it would not be appropriate to do so.</w:t>
      </w:r>
      <w:bookmarkEnd w:id="11"/>
    </w:p>
    <w:p w:rsidR="00046DD5" w:rsidRPr="006C1B8D" w:rsidRDefault="00046DD5" w:rsidP="00046DD5">
      <w:pPr>
        <w:spacing w:after="120" w:line="240" w:lineRule="auto"/>
        <w:rPr>
          <w:rFonts w:ascii="Arial" w:eastAsia="MS Mincho" w:hAnsi="Arial"/>
          <w:sz w:val="24"/>
          <w:szCs w:val="24"/>
        </w:rPr>
      </w:pPr>
      <w:bookmarkStart w:id="12" w:name="_Toc111556556"/>
      <w:r w:rsidRPr="006C1B8D">
        <w:rPr>
          <w:rFonts w:ascii="Arial" w:eastAsia="MS Mincho" w:hAnsi="Arial"/>
          <w:sz w:val="24"/>
          <w:szCs w:val="24"/>
        </w:rPr>
        <w:t>Pupils who need support to express their views will be allowed to have their views expressed through an advocate, such as a parent</w:t>
      </w:r>
      <w:r w:rsidR="00851EE0">
        <w:rPr>
          <w:rFonts w:ascii="Arial" w:eastAsia="MS Mincho" w:hAnsi="Arial"/>
          <w:sz w:val="24"/>
          <w:szCs w:val="24"/>
        </w:rPr>
        <w:t>/carer</w:t>
      </w:r>
      <w:r w:rsidRPr="006C1B8D">
        <w:rPr>
          <w:rFonts w:ascii="Arial" w:eastAsia="MS Mincho" w:hAnsi="Arial"/>
          <w:sz w:val="24"/>
          <w:szCs w:val="24"/>
        </w:rPr>
        <w:t xml:space="preserve"> or social worker.</w:t>
      </w:r>
      <w:bookmarkEnd w:id="12"/>
    </w:p>
    <w:p w:rsidR="00046DD5" w:rsidRDefault="00046DD5" w:rsidP="00046DD5">
      <w:pPr>
        <w:spacing w:after="120" w:line="240" w:lineRule="auto"/>
        <w:rPr>
          <w:rFonts w:ascii="Arial" w:eastAsia="MS Mincho" w:hAnsi="Arial"/>
          <w:sz w:val="24"/>
          <w:szCs w:val="24"/>
        </w:rPr>
      </w:pPr>
      <w:bookmarkStart w:id="13" w:name="_Toc111556557"/>
      <w:r w:rsidRPr="006C1B8D">
        <w:rPr>
          <w:rFonts w:ascii="Arial" w:eastAsia="MS Mincho" w:hAnsi="Arial"/>
          <w:sz w:val="24"/>
          <w:szCs w:val="24"/>
        </w:rPr>
        <w:t>The head teacher will not reach their decision until they have heard from the pupil, and will inform the pupil of how their views were taken into account when making the decision.</w:t>
      </w:r>
      <w:bookmarkEnd w:id="13"/>
    </w:p>
    <w:p w:rsidR="00004F5D" w:rsidRPr="00004F5D" w:rsidRDefault="00004F5D" w:rsidP="00004F5D">
      <w:pPr>
        <w:spacing w:after="120"/>
        <w:rPr>
          <w:rFonts w:ascii="Arial" w:hAnsi="Arial" w:cs="Arial"/>
          <w:sz w:val="24"/>
          <w:szCs w:val="24"/>
        </w:rPr>
      </w:pPr>
      <w:r w:rsidRPr="00004F5D">
        <w:rPr>
          <w:rFonts w:ascii="Arial" w:hAnsi="Arial" w:cs="Arial"/>
          <w:sz w:val="24"/>
          <w:szCs w:val="24"/>
        </w:rPr>
        <w:t>If it is decided that a managed move is in the pupil’s best interests, the original school and new school will work together to make sure that any personal education plan (PEP) that the pupil has is reviewed and amended to reflect the move.</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 xml:space="preserve">Where there are concerns about the behaviour, or risk of suspension or permanent exclusion, of a pupil with SEN, a disability or an education, health and care (EHC) </w:t>
      </w:r>
      <w:proofErr w:type="gramStart"/>
      <w:r w:rsidRPr="00004F5D">
        <w:rPr>
          <w:rFonts w:ascii="Arial" w:hAnsi="Arial" w:cs="Arial"/>
          <w:sz w:val="24"/>
          <w:szCs w:val="24"/>
        </w:rPr>
        <w:t>plan ,the</w:t>
      </w:r>
      <w:proofErr w:type="gramEnd"/>
      <w:r w:rsidRPr="00004F5D">
        <w:rPr>
          <w:rFonts w:ascii="Arial" w:hAnsi="Arial" w:cs="Arial"/>
          <w:sz w:val="24"/>
          <w:szCs w:val="24"/>
        </w:rPr>
        <w:t xml:space="preserve"> school will, in partnership with others (including where relevant, the LA), consider what additional support or alternative placement may be required. This will involve assessing the suitability of provision for the pupil’s SEN or disability. </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Where a pupil has an EHC plan, the school will contact the LA about any behavioural concerns at an early stage and consider requesting an early annual review prior to making the decision to suspend or permanently exclude the pupil.</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rsidR="00004F5D" w:rsidRDefault="00004F5D" w:rsidP="00004F5D">
      <w:pPr>
        <w:spacing w:after="120"/>
        <w:rPr>
          <w:b/>
          <w:bCs/>
        </w:rPr>
      </w:pPr>
    </w:p>
    <w:p w:rsidR="00004F5D" w:rsidRPr="00004F5D" w:rsidRDefault="00004F5D" w:rsidP="00004F5D">
      <w:pPr>
        <w:spacing w:after="120"/>
        <w:rPr>
          <w:rFonts w:ascii="Arial" w:hAnsi="Arial" w:cs="Arial"/>
          <w:sz w:val="24"/>
          <w:szCs w:val="24"/>
        </w:rPr>
      </w:pPr>
      <w:r w:rsidRPr="00004F5D">
        <w:rPr>
          <w:rFonts w:ascii="Arial" w:hAnsi="Arial" w:cs="Arial"/>
          <w:b/>
          <w:bCs/>
          <w:sz w:val="24"/>
          <w:szCs w:val="24"/>
        </w:rPr>
        <w:lastRenderedPageBreak/>
        <w:t>Deciding whether to temporarily remove a pupil from the school site for safeguarding reasons</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In exceptional circumstances, the head teacher may decide to temporarily prevent a pupil from attending the school site for safeguarding reasons. This is not an exclusion on disciplinary grounds.</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This measure will only be used when:</w:t>
      </w:r>
    </w:p>
    <w:p w:rsidR="00004F5D" w:rsidRPr="00004F5D" w:rsidRDefault="00004F5D" w:rsidP="00004F5D">
      <w:pPr>
        <w:numPr>
          <w:ilvl w:val="0"/>
          <w:numId w:val="18"/>
        </w:numPr>
        <w:spacing w:after="120" w:line="240" w:lineRule="auto"/>
        <w:ind w:left="340" w:hanging="261"/>
        <w:rPr>
          <w:rFonts w:ascii="Arial" w:eastAsia="Times New Roman" w:hAnsi="Arial" w:cs="Arial"/>
          <w:sz w:val="24"/>
          <w:szCs w:val="24"/>
        </w:rPr>
      </w:pPr>
      <w:r w:rsidRPr="00004F5D">
        <w:rPr>
          <w:rFonts w:ascii="Arial" w:hAnsi="Arial" w:cs="Arial"/>
          <w:sz w:val="24"/>
          <w:szCs w:val="24"/>
        </w:rPr>
        <w:t>It is necessary to separate pupils to ensure safety, and</w:t>
      </w:r>
    </w:p>
    <w:p w:rsidR="00004F5D" w:rsidRPr="00004F5D" w:rsidRDefault="00004F5D" w:rsidP="00004F5D">
      <w:pPr>
        <w:numPr>
          <w:ilvl w:val="0"/>
          <w:numId w:val="18"/>
        </w:numPr>
        <w:spacing w:after="120" w:line="240" w:lineRule="auto"/>
        <w:ind w:left="340" w:hanging="261"/>
        <w:rPr>
          <w:rFonts w:ascii="Arial" w:eastAsia="Times New Roman" w:hAnsi="Arial" w:cs="Arial"/>
          <w:sz w:val="24"/>
          <w:szCs w:val="24"/>
        </w:rPr>
      </w:pPr>
      <w:r w:rsidRPr="00004F5D">
        <w:rPr>
          <w:rFonts w:ascii="Arial" w:hAnsi="Arial" w:cs="Arial"/>
          <w:sz w:val="24"/>
          <w:szCs w:val="24"/>
        </w:rPr>
        <w:t>There is no reasonable alternative that would allow all pupils to remain on site</w:t>
      </w:r>
      <w:r>
        <w:rPr>
          <w:rFonts w:ascii="Arial" w:hAnsi="Arial" w:cs="Arial"/>
          <w:sz w:val="24"/>
          <w:szCs w:val="24"/>
        </w:rPr>
        <w:t>.</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Decisions will be made on a case-by-case basis, led by the designated safeguarding lead (DSL) and informed by multi-agency working where appropriate (</w:t>
      </w:r>
      <w:proofErr w:type="spellStart"/>
      <w:r w:rsidRPr="00004F5D">
        <w:rPr>
          <w:rFonts w:ascii="Arial" w:hAnsi="Arial" w:cs="Arial"/>
          <w:sz w:val="24"/>
          <w:szCs w:val="24"/>
        </w:rPr>
        <w:t>e.g</w:t>
      </w:r>
      <w:proofErr w:type="spellEnd"/>
      <w:r w:rsidRPr="00004F5D">
        <w:rPr>
          <w:rFonts w:ascii="Arial" w:hAnsi="Arial" w:cs="Arial"/>
          <w:sz w:val="24"/>
          <w:szCs w:val="24"/>
        </w:rPr>
        <w:t xml:space="preserve"> children’s social care or the police).</w:t>
      </w:r>
    </w:p>
    <w:p w:rsidR="00004F5D" w:rsidRPr="00004F5D" w:rsidRDefault="00004F5D" w:rsidP="00004F5D">
      <w:pPr>
        <w:spacing w:after="120"/>
        <w:rPr>
          <w:rFonts w:ascii="Arial" w:hAnsi="Arial" w:cs="Arial"/>
          <w:sz w:val="24"/>
          <w:szCs w:val="24"/>
        </w:rPr>
      </w:pPr>
      <w:r w:rsidRPr="00004F5D">
        <w:rPr>
          <w:rFonts w:ascii="Arial" w:hAnsi="Arial" w:cs="Arial"/>
          <w:sz w:val="24"/>
          <w:szCs w:val="24"/>
        </w:rPr>
        <w:t>Where this measure is used, the school will:</w:t>
      </w:r>
    </w:p>
    <w:p w:rsidR="00004F5D" w:rsidRPr="00004F5D" w:rsidRDefault="00004F5D" w:rsidP="00004F5D">
      <w:pPr>
        <w:numPr>
          <w:ilvl w:val="0"/>
          <w:numId w:val="19"/>
        </w:numPr>
        <w:spacing w:after="120" w:line="240" w:lineRule="auto"/>
        <w:ind w:left="340" w:hanging="261"/>
        <w:rPr>
          <w:rFonts w:ascii="Arial" w:eastAsia="Times New Roman" w:hAnsi="Arial" w:cs="Arial"/>
          <w:sz w:val="24"/>
          <w:szCs w:val="24"/>
        </w:rPr>
      </w:pPr>
      <w:r w:rsidRPr="00004F5D">
        <w:rPr>
          <w:rFonts w:ascii="Arial" w:hAnsi="Arial" w:cs="Arial"/>
          <w:sz w:val="24"/>
          <w:szCs w:val="24"/>
        </w:rPr>
        <w:t>Inform parents/carers without delay, including the reasons for the decision</w:t>
      </w:r>
    </w:p>
    <w:p w:rsidR="00004F5D" w:rsidRPr="00004F5D" w:rsidRDefault="00004F5D" w:rsidP="00004F5D">
      <w:pPr>
        <w:numPr>
          <w:ilvl w:val="0"/>
          <w:numId w:val="19"/>
        </w:numPr>
        <w:spacing w:after="120" w:line="240" w:lineRule="auto"/>
        <w:ind w:left="340" w:hanging="261"/>
        <w:rPr>
          <w:rFonts w:ascii="Arial" w:eastAsia="Times New Roman" w:hAnsi="Arial" w:cs="Arial"/>
          <w:sz w:val="24"/>
          <w:szCs w:val="24"/>
        </w:rPr>
      </w:pPr>
      <w:r w:rsidRPr="00004F5D">
        <w:rPr>
          <w:rFonts w:ascii="Arial" w:hAnsi="Arial" w:cs="Arial"/>
          <w:sz w:val="24"/>
          <w:szCs w:val="24"/>
        </w:rPr>
        <w:t>Notify the governing board without delay</w:t>
      </w:r>
    </w:p>
    <w:p w:rsidR="00004F5D" w:rsidRPr="00004F5D" w:rsidRDefault="00004F5D" w:rsidP="00004F5D">
      <w:pPr>
        <w:numPr>
          <w:ilvl w:val="0"/>
          <w:numId w:val="19"/>
        </w:numPr>
        <w:spacing w:after="120" w:line="240" w:lineRule="auto"/>
        <w:ind w:left="340" w:hanging="261"/>
        <w:rPr>
          <w:rFonts w:ascii="Arial" w:eastAsia="Times New Roman" w:hAnsi="Arial" w:cs="Arial"/>
          <w:sz w:val="24"/>
          <w:szCs w:val="24"/>
        </w:rPr>
      </w:pPr>
      <w:r w:rsidRPr="00004F5D">
        <w:rPr>
          <w:rFonts w:ascii="Arial" w:hAnsi="Arial" w:cs="Arial"/>
          <w:sz w:val="24"/>
          <w:szCs w:val="24"/>
        </w:rPr>
        <w:t>Provide work for the pupil to complete at home, or work with the LA to ensure suitable education is arranged</w:t>
      </w:r>
    </w:p>
    <w:p w:rsidR="00004F5D" w:rsidRPr="00004F5D" w:rsidRDefault="00004F5D" w:rsidP="00004F5D">
      <w:pPr>
        <w:numPr>
          <w:ilvl w:val="0"/>
          <w:numId w:val="19"/>
        </w:numPr>
        <w:spacing w:after="120" w:line="240" w:lineRule="auto"/>
        <w:ind w:left="340" w:hanging="261"/>
        <w:rPr>
          <w:rFonts w:ascii="Arial" w:eastAsia="Times New Roman" w:hAnsi="Arial" w:cs="Arial"/>
          <w:sz w:val="24"/>
          <w:szCs w:val="24"/>
        </w:rPr>
      </w:pPr>
      <w:r w:rsidRPr="00004F5D">
        <w:rPr>
          <w:rFonts w:ascii="Arial" w:hAnsi="Arial" w:cs="Arial"/>
          <w:sz w:val="24"/>
          <w:szCs w:val="24"/>
        </w:rPr>
        <w:t>Support the pupil’s reintegration, as soon as it is safe to do so</w:t>
      </w:r>
      <w:r>
        <w:rPr>
          <w:rFonts w:ascii="Arial" w:hAnsi="Arial" w:cs="Arial"/>
          <w:sz w:val="24"/>
          <w:szCs w:val="24"/>
        </w:rPr>
        <w:t>.</w:t>
      </w:r>
    </w:p>
    <w:p w:rsidR="006C1B8D" w:rsidRPr="006C1B8D" w:rsidRDefault="006C1B8D" w:rsidP="00046DD5">
      <w:pPr>
        <w:spacing w:after="120" w:line="240" w:lineRule="auto"/>
        <w:rPr>
          <w:rFonts w:ascii="Arial" w:eastAsia="MS Mincho" w:hAnsi="Arial"/>
          <w:sz w:val="24"/>
          <w:szCs w:val="24"/>
        </w:rPr>
      </w:pPr>
    </w:p>
    <w:p w:rsidR="00046DD5" w:rsidRPr="006C1B8D" w:rsidRDefault="00046DD5" w:rsidP="00046DD5">
      <w:pPr>
        <w:spacing w:before="120" w:after="240" w:line="240" w:lineRule="auto"/>
        <w:rPr>
          <w:rFonts w:ascii="Times New Roman" w:eastAsia="Times New Roman" w:hAnsi="Times New Roman"/>
          <w:sz w:val="24"/>
          <w:szCs w:val="24"/>
          <w:lang w:eastAsia="en-GB"/>
        </w:rPr>
      </w:pPr>
      <w:r w:rsidRPr="006C1B8D">
        <w:rPr>
          <w:rFonts w:ascii="Arial" w:eastAsia="Times New Roman" w:hAnsi="Arial" w:cs="Arial"/>
          <w:b/>
          <w:bCs/>
          <w:color w:val="000000"/>
          <w:sz w:val="24"/>
          <w:szCs w:val="24"/>
          <w:lang w:eastAsia="en-GB"/>
        </w:rPr>
        <w:t xml:space="preserve">Informing parents </w:t>
      </w:r>
      <w:r w:rsidR="00AA09FA" w:rsidRPr="006C1B8D">
        <w:rPr>
          <w:rFonts w:ascii="Arial" w:eastAsia="Times New Roman" w:hAnsi="Arial" w:cs="Arial"/>
          <w:b/>
          <w:bCs/>
          <w:color w:val="000000"/>
          <w:sz w:val="24"/>
          <w:szCs w:val="24"/>
          <w:lang w:eastAsia="en-GB"/>
        </w:rPr>
        <w:t>/ carers</w:t>
      </w:r>
    </w:p>
    <w:p w:rsidR="00046DD5" w:rsidRPr="006C1B8D" w:rsidRDefault="00046DD5" w:rsidP="00046DD5">
      <w:pPr>
        <w:spacing w:before="120" w:after="120" w:line="240" w:lineRule="auto"/>
        <w:rPr>
          <w:rFonts w:ascii="Arial" w:eastAsia="MS Mincho" w:hAnsi="Arial"/>
          <w:sz w:val="24"/>
          <w:szCs w:val="24"/>
        </w:rPr>
      </w:pPr>
      <w:r w:rsidRPr="006C1B8D">
        <w:rPr>
          <w:rFonts w:ascii="Arial" w:eastAsia="MS Mincho" w:hAnsi="Arial"/>
          <w:sz w:val="24"/>
          <w:szCs w:val="24"/>
        </w:rPr>
        <w:t>If a pupil is at risk of suspension or exclusion the head teacher will inform the parents</w:t>
      </w:r>
      <w:r w:rsidR="00AA09FA" w:rsidRPr="006C1B8D">
        <w:rPr>
          <w:rFonts w:ascii="Arial" w:eastAsia="MS Mincho" w:hAnsi="Arial"/>
          <w:sz w:val="24"/>
          <w:szCs w:val="24"/>
        </w:rPr>
        <w:t>/carers</w:t>
      </w:r>
      <w:r w:rsidRPr="006C1B8D">
        <w:rPr>
          <w:rFonts w:ascii="Arial" w:eastAsia="MS Mincho" w:hAnsi="Arial"/>
          <w:sz w:val="24"/>
          <w:szCs w:val="24"/>
        </w:rPr>
        <w:t xml:space="preserve"> as early as possible, in order to work together to consider what factors may be affecting the pupil’s behaviour, and what further support can be put in place to improve the behaviour.</w:t>
      </w:r>
    </w:p>
    <w:p w:rsidR="00046DD5" w:rsidRPr="006C1B8D" w:rsidRDefault="00046DD5" w:rsidP="00046DD5">
      <w:pPr>
        <w:spacing w:after="120" w:line="240" w:lineRule="auto"/>
        <w:rPr>
          <w:rFonts w:ascii="Arial" w:eastAsia="MS Mincho" w:hAnsi="Arial"/>
          <w:sz w:val="24"/>
          <w:szCs w:val="24"/>
        </w:rPr>
      </w:pPr>
      <w:r w:rsidRPr="006C1B8D">
        <w:rPr>
          <w:rFonts w:ascii="Arial" w:eastAsia="MS Mincho" w:hAnsi="Arial"/>
          <w:sz w:val="24"/>
          <w:szCs w:val="24"/>
        </w:rPr>
        <w:t xml:space="preserve">If the head teacher decides to suspend or </w:t>
      </w:r>
      <w:r w:rsidR="00004F5D">
        <w:rPr>
          <w:rFonts w:ascii="Arial" w:eastAsia="MS Mincho" w:hAnsi="Arial"/>
          <w:sz w:val="24"/>
          <w:szCs w:val="24"/>
        </w:rPr>
        <w:t xml:space="preserve">permanently </w:t>
      </w:r>
      <w:r w:rsidRPr="006C1B8D">
        <w:rPr>
          <w:rFonts w:ascii="Arial" w:eastAsia="MS Mincho" w:hAnsi="Arial"/>
          <w:sz w:val="24"/>
          <w:szCs w:val="24"/>
        </w:rPr>
        <w:t>exclude a pupil, the parents</w:t>
      </w:r>
      <w:r w:rsidR="00AA09FA" w:rsidRPr="006C1B8D">
        <w:rPr>
          <w:rFonts w:ascii="Arial" w:eastAsia="MS Mincho" w:hAnsi="Arial"/>
          <w:sz w:val="24"/>
          <w:szCs w:val="24"/>
        </w:rPr>
        <w:t>/carers</w:t>
      </w:r>
      <w:r w:rsidRPr="006C1B8D">
        <w:rPr>
          <w:rFonts w:ascii="Arial" w:eastAsia="MS Mincho" w:hAnsi="Arial"/>
          <w:sz w:val="24"/>
          <w:szCs w:val="24"/>
        </w:rPr>
        <w:t xml:space="preserve"> will be informed, in person or by telephone, of the period of the suspension or exclusion and the reason(s) for it, without delay. </w:t>
      </w:r>
    </w:p>
    <w:p w:rsidR="00046DD5" w:rsidRPr="006C1B8D" w:rsidRDefault="00046DD5" w:rsidP="00046DD5">
      <w:pPr>
        <w:spacing w:after="120" w:line="240" w:lineRule="auto"/>
        <w:rPr>
          <w:rFonts w:ascii="Arial" w:eastAsia="MS Mincho" w:hAnsi="Arial"/>
          <w:sz w:val="24"/>
          <w:szCs w:val="24"/>
        </w:rPr>
      </w:pPr>
      <w:r w:rsidRPr="006C1B8D">
        <w:rPr>
          <w:rFonts w:ascii="Arial" w:eastAsia="MS Mincho" w:hAnsi="Arial"/>
          <w:sz w:val="24"/>
          <w:szCs w:val="24"/>
        </w:rPr>
        <w:t>The parents</w:t>
      </w:r>
      <w:r w:rsidR="00AA09FA" w:rsidRPr="006C1B8D">
        <w:rPr>
          <w:rFonts w:ascii="Arial" w:eastAsia="MS Mincho" w:hAnsi="Arial"/>
          <w:sz w:val="24"/>
          <w:szCs w:val="24"/>
        </w:rPr>
        <w:t>/carers</w:t>
      </w:r>
      <w:r w:rsidRPr="006C1B8D">
        <w:rPr>
          <w:rFonts w:ascii="Arial" w:eastAsia="MS Mincho" w:hAnsi="Arial"/>
          <w:sz w:val="24"/>
          <w:szCs w:val="24"/>
        </w:rPr>
        <w:t xml:space="preserve"> will also be provided with the following information in writing, without delay:</w:t>
      </w:r>
    </w:p>
    <w:p w:rsidR="00046DD5" w:rsidRPr="006C1B8D" w:rsidRDefault="00046DD5" w:rsidP="002263A3">
      <w:pPr>
        <w:numPr>
          <w:ilvl w:val="0"/>
          <w:numId w:val="16"/>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The reason(s) for the suspension or permanent exclusion</w:t>
      </w:r>
    </w:p>
    <w:p w:rsidR="00046DD5" w:rsidRPr="006C1B8D" w:rsidRDefault="00046DD5" w:rsidP="002263A3">
      <w:pPr>
        <w:numPr>
          <w:ilvl w:val="0"/>
          <w:numId w:val="17"/>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The length of the suspension or, for a permanent exclusion, the fact that it is permanent</w:t>
      </w:r>
    </w:p>
    <w:p w:rsidR="00046DD5" w:rsidRPr="006C1B8D" w:rsidRDefault="00046DD5" w:rsidP="002263A3">
      <w:pPr>
        <w:numPr>
          <w:ilvl w:val="0"/>
          <w:numId w:val="18"/>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Information about the parents’</w:t>
      </w:r>
      <w:r w:rsidR="00F7631A" w:rsidRPr="006C1B8D">
        <w:rPr>
          <w:rFonts w:ascii="Arial" w:eastAsia="MS Mincho" w:hAnsi="Arial"/>
          <w:sz w:val="24"/>
          <w:szCs w:val="24"/>
        </w:rPr>
        <w:t>/carers’</w:t>
      </w:r>
      <w:r w:rsidRPr="006C1B8D">
        <w:rPr>
          <w:rFonts w:ascii="Arial" w:eastAsia="MS Mincho" w:hAnsi="Arial"/>
          <w:sz w:val="24"/>
          <w:szCs w:val="24"/>
        </w:rPr>
        <w:t xml:space="preserve"> right to make representations about the suspension or permanent exclusion to the governing board and, where the pupil is attending alongside parents</w:t>
      </w:r>
      <w:r w:rsidR="00F7631A" w:rsidRPr="006C1B8D">
        <w:rPr>
          <w:rFonts w:ascii="Arial" w:eastAsia="MS Mincho" w:hAnsi="Arial"/>
          <w:sz w:val="24"/>
          <w:szCs w:val="24"/>
        </w:rPr>
        <w:t>/carers</w:t>
      </w:r>
      <w:r w:rsidRPr="006C1B8D">
        <w:rPr>
          <w:rFonts w:ascii="Arial" w:eastAsia="MS Mincho" w:hAnsi="Arial"/>
          <w:sz w:val="24"/>
          <w:szCs w:val="24"/>
        </w:rPr>
        <w:t>, how they may be involved in this</w:t>
      </w:r>
    </w:p>
    <w:p w:rsidR="00046DD5" w:rsidRPr="006C1B8D" w:rsidRDefault="00046DD5" w:rsidP="002263A3">
      <w:pPr>
        <w:numPr>
          <w:ilvl w:val="0"/>
          <w:numId w:val="18"/>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 xml:space="preserve">How any representations should be </w:t>
      </w:r>
      <w:proofErr w:type="gramStart"/>
      <w:r w:rsidRPr="006C1B8D">
        <w:rPr>
          <w:rFonts w:ascii="Arial" w:eastAsia="MS Mincho" w:hAnsi="Arial"/>
          <w:sz w:val="24"/>
          <w:szCs w:val="24"/>
        </w:rPr>
        <w:t>made</w:t>
      </w:r>
      <w:proofErr w:type="gramEnd"/>
    </w:p>
    <w:p w:rsidR="00046DD5" w:rsidRPr="006C1B8D" w:rsidRDefault="00046DD5" w:rsidP="002263A3">
      <w:pPr>
        <w:numPr>
          <w:ilvl w:val="0"/>
          <w:numId w:val="18"/>
        </w:numPr>
        <w:spacing w:after="120" w:line="240" w:lineRule="auto"/>
        <w:ind w:left="340" w:hanging="261"/>
        <w:rPr>
          <w:rFonts w:ascii="Times New Roman" w:eastAsia="Times New Roman" w:hAnsi="Times New Roman"/>
          <w:sz w:val="24"/>
          <w:szCs w:val="24"/>
        </w:rPr>
      </w:pPr>
      <w:r w:rsidRPr="006C1B8D">
        <w:rPr>
          <w:rFonts w:ascii="Arial" w:eastAsia="MS Mincho" w:hAnsi="Arial"/>
          <w:sz w:val="24"/>
          <w:szCs w:val="24"/>
        </w:rPr>
        <w:t>Where there is a legal requirement for the governing board to hold a meeting to consider the reinstatement of a pupil, and that parents</w:t>
      </w:r>
      <w:r w:rsidR="00AA09FA" w:rsidRPr="006C1B8D">
        <w:rPr>
          <w:rFonts w:ascii="Arial" w:eastAsia="MS Mincho" w:hAnsi="Arial"/>
          <w:sz w:val="24"/>
          <w:szCs w:val="24"/>
        </w:rPr>
        <w:t>/carers</w:t>
      </w:r>
      <w:r w:rsidRPr="006C1B8D">
        <w:rPr>
          <w:rFonts w:ascii="Arial" w:eastAsia="MS Mincho" w:hAnsi="Arial"/>
          <w:sz w:val="24"/>
          <w:szCs w:val="24"/>
        </w:rPr>
        <w:t xml:space="preserve"> have a right to attend the meeting, be represented at the meeting (at their own expense) and </w:t>
      </w:r>
      <w:r w:rsidRPr="006C1B8D">
        <w:rPr>
          <w:rFonts w:ascii="Arial" w:eastAsia="MS Mincho" w:hAnsi="Arial"/>
          <w:sz w:val="24"/>
          <w:szCs w:val="24"/>
        </w:rPr>
        <w:lastRenderedPageBreak/>
        <w:t>bring a friend</w:t>
      </w:r>
      <w:r w:rsidR="00004F5D">
        <w:rPr>
          <w:rFonts w:ascii="Arial" w:eastAsia="MS Mincho" w:hAnsi="Arial"/>
          <w:sz w:val="24"/>
          <w:szCs w:val="24"/>
        </w:rPr>
        <w:t xml:space="preserve"> (and, where appropriate, more than 1, subject to reasonable limits set by the governing board)</w:t>
      </w:r>
      <w:r w:rsidRPr="006C1B8D">
        <w:rPr>
          <w:rFonts w:ascii="Arial" w:eastAsia="MS Mincho" w:hAnsi="Arial"/>
          <w:sz w:val="24"/>
          <w:szCs w:val="24"/>
        </w:rPr>
        <w:t xml:space="preserve"> </w:t>
      </w:r>
    </w:p>
    <w:p w:rsidR="00046DD5" w:rsidRPr="006C1B8D" w:rsidRDefault="00046DD5" w:rsidP="002263A3">
      <w:pPr>
        <w:numPr>
          <w:ilvl w:val="0"/>
          <w:numId w:val="18"/>
        </w:numPr>
        <w:spacing w:after="120" w:line="240" w:lineRule="auto"/>
        <w:ind w:left="340" w:hanging="261"/>
        <w:rPr>
          <w:rFonts w:ascii="Times New Roman" w:eastAsia="Times New Roman" w:hAnsi="Times New Roman"/>
          <w:sz w:val="24"/>
          <w:szCs w:val="24"/>
        </w:rPr>
      </w:pPr>
      <w:r w:rsidRPr="006C1B8D">
        <w:rPr>
          <w:rFonts w:ascii="Arial" w:eastAsia="MS Mincho" w:hAnsi="Arial" w:cs="Arial"/>
          <w:color w:val="000000"/>
          <w:sz w:val="24"/>
          <w:szCs w:val="24"/>
        </w:rPr>
        <w:t>That parents</w:t>
      </w:r>
      <w:r w:rsidR="00AA09FA" w:rsidRPr="006C1B8D">
        <w:rPr>
          <w:rFonts w:ascii="Arial" w:eastAsia="MS Mincho" w:hAnsi="Arial" w:cs="Arial"/>
          <w:color w:val="000000"/>
          <w:sz w:val="24"/>
          <w:szCs w:val="24"/>
        </w:rPr>
        <w:t>/carers</w:t>
      </w:r>
      <w:r w:rsidRPr="006C1B8D">
        <w:rPr>
          <w:rFonts w:ascii="Arial" w:eastAsia="MS Mincho" w:hAnsi="Arial" w:cs="Arial"/>
          <w:color w:val="000000"/>
          <w:sz w:val="24"/>
          <w:szCs w:val="24"/>
        </w:rPr>
        <w:t xml:space="preserve"> have the right to request that the meetings be held remotely, and how and to whom they should make this request</w:t>
      </w:r>
    </w:p>
    <w:p w:rsidR="00046DD5" w:rsidRPr="00F62F5B" w:rsidRDefault="00046DD5" w:rsidP="00046DD5">
      <w:pPr>
        <w:spacing w:after="120" w:line="240" w:lineRule="auto"/>
        <w:ind w:left="79"/>
        <w:rPr>
          <w:rFonts w:ascii="Times New Roman" w:eastAsia="Times New Roman" w:hAnsi="Times New Roman"/>
          <w:sz w:val="24"/>
          <w:szCs w:val="24"/>
        </w:rPr>
      </w:pPr>
      <w:r w:rsidRPr="00F62F5B">
        <w:rPr>
          <w:rFonts w:ascii="Arial" w:eastAsia="MS Mincho" w:hAnsi="Arial"/>
          <w:sz w:val="24"/>
          <w:szCs w:val="24"/>
        </w:rPr>
        <w:t>If the pupil is of compulsory school age, the head t</w:t>
      </w:r>
      <w:r w:rsidR="00AA09FA" w:rsidRPr="00F62F5B">
        <w:rPr>
          <w:rFonts w:ascii="Arial" w:eastAsia="MS Mincho" w:hAnsi="Arial"/>
          <w:sz w:val="24"/>
          <w:szCs w:val="24"/>
        </w:rPr>
        <w:t xml:space="preserve">eacher will also notify parents/carers </w:t>
      </w:r>
      <w:r w:rsidRPr="00F62F5B">
        <w:rPr>
          <w:rFonts w:ascii="Arial" w:eastAsia="MS Mincho" w:hAnsi="Arial"/>
          <w:sz w:val="24"/>
          <w:szCs w:val="24"/>
        </w:rPr>
        <w:t>without delay and by the end of the afternoon session on the first day their child is suspended or permanently excluded, that:</w:t>
      </w:r>
    </w:p>
    <w:p w:rsidR="00046DD5" w:rsidRPr="00F62F5B" w:rsidRDefault="00046DD5" w:rsidP="002263A3">
      <w:pPr>
        <w:numPr>
          <w:ilvl w:val="0"/>
          <w:numId w:val="19"/>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 xml:space="preserve">For the first 5 school days of </w:t>
      </w:r>
      <w:r w:rsidR="00004F5D">
        <w:rPr>
          <w:rFonts w:ascii="Arial" w:eastAsia="MS Mincho" w:hAnsi="Arial"/>
          <w:sz w:val="24"/>
          <w:szCs w:val="24"/>
        </w:rPr>
        <w:t>the suspension or</w:t>
      </w:r>
      <w:r w:rsidRPr="00F62F5B">
        <w:rPr>
          <w:rFonts w:ascii="Arial" w:eastAsia="MS Mincho" w:hAnsi="Arial"/>
          <w:sz w:val="24"/>
          <w:szCs w:val="24"/>
        </w:rPr>
        <w:t xml:space="preserve"> exclusion (or until the start date of any alternative provision or the end of the suspension, where this is earlier), the parents</w:t>
      </w:r>
      <w:r w:rsidR="00AA09FA" w:rsidRPr="00F62F5B">
        <w:rPr>
          <w:rFonts w:ascii="Arial" w:eastAsia="MS Mincho" w:hAnsi="Arial"/>
          <w:sz w:val="24"/>
          <w:szCs w:val="24"/>
        </w:rPr>
        <w:t>/carers</w:t>
      </w:r>
      <w:r w:rsidRPr="00F62F5B">
        <w:rPr>
          <w:rFonts w:ascii="Arial" w:eastAsia="MS Mincho" w:hAnsi="Arial"/>
          <w:sz w:val="24"/>
          <w:szCs w:val="24"/>
        </w:rPr>
        <w:t xml:space="preserve"> are legally required to ensure that their child is not present in a public place during school hours without a good reason. This will include specifying on which days this duty applies</w:t>
      </w:r>
    </w:p>
    <w:p w:rsidR="00046DD5" w:rsidRPr="00F62F5B" w:rsidRDefault="00046DD5" w:rsidP="002263A3">
      <w:pPr>
        <w:numPr>
          <w:ilvl w:val="0"/>
          <w:numId w:val="19"/>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Parents</w:t>
      </w:r>
      <w:r w:rsidR="00AA09FA" w:rsidRPr="00F62F5B">
        <w:rPr>
          <w:rFonts w:ascii="Arial" w:eastAsia="MS Mincho" w:hAnsi="Arial"/>
          <w:sz w:val="24"/>
          <w:szCs w:val="24"/>
        </w:rPr>
        <w:t>/carers</w:t>
      </w:r>
      <w:r w:rsidRPr="00F62F5B">
        <w:rPr>
          <w:rFonts w:ascii="Arial" w:eastAsia="MS Mincho" w:hAnsi="Arial"/>
          <w:sz w:val="24"/>
          <w:szCs w:val="24"/>
        </w:rPr>
        <w:t xml:space="preserve"> may be given a fixed penalty notice or prosecuted if they fail to do this</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sz w:val="24"/>
          <w:szCs w:val="24"/>
        </w:rPr>
        <w:t>If alternative provision is being arranged</w:t>
      </w:r>
      <w:r w:rsidR="00004F5D">
        <w:rPr>
          <w:rFonts w:ascii="Arial" w:eastAsia="MS Mincho" w:hAnsi="Arial"/>
          <w:sz w:val="24"/>
          <w:szCs w:val="24"/>
        </w:rPr>
        <w:t xml:space="preserve"> to improve behaviour, the written notification will</w:t>
      </w:r>
      <w:r w:rsidRPr="00F62F5B">
        <w:rPr>
          <w:rFonts w:ascii="Arial" w:eastAsia="MS Mincho" w:hAnsi="Arial"/>
          <w:sz w:val="24"/>
          <w:szCs w:val="24"/>
        </w:rPr>
        <w:t xml:space="preserve"> include:</w:t>
      </w:r>
    </w:p>
    <w:p w:rsidR="00046DD5" w:rsidRPr="00F62F5B" w:rsidRDefault="00046DD5" w:rsidP="002263A3">
      <w:pPr>
        <w:numPr>
          <w:ilvl w:val="0"/>
          <w:numId w:val="20"/>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 xml:space="preserve">The start date for any provision of full-time education that has been arranged </w:t>
      </w:r>
    </w:p>
    <w:p w:rsidR="00046DD5" w:rsidRPr="00004F5D" w:rsidRDefault="00046DD5" w:rsidP="002263A3">
      <w:pPr>
        <w:numPr>
          <w:ilvl w:val="0"/>
          <w:numId w:val="20"/>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address at which the provision will take place</w:t>
      </w:r>
    </w:p>
    <w:p w:rsidR="00004F5D" w:rsidRPr="00004F5D" w:rsidRDefault="00004F5D" w:rsidP="002263A3">
      <w:pPr>
        <w:numPr>
          <w:ilvl w:val="0"/>
          <w:numId w:val="2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The name of the person the pupil should report to on arrival</w:t>
      </w:r>
    </w:p>
    <w:p w:rsidR="00004F5D" w:rsidRPr="00004F5D" w:rsidRDefault="00004F5D" w:rsidP="002263A3">
      <w:pPr>
        <w:numPr>
          <w:ilvl w:val="0"/>
          <w:numId w:val="2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The duration of the placement</w:t>
      </w:r>
    </w:p>
    <w:p w:rsidR="00004F5D" w:rsidRPr="00004F5D" w:rsidRDefault="00004F5D" w:rsidP="002263A3">
      <w:pPr>
        <w:numPr>
          <w:ilvl w:val="0"/>
          <w:numId w:val="2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The reasons for, and objectives of, the placement</w:t>
      </w:r>
    </w:p>
    <w:p w:rsidR="00004F5D" w:rsidRPr="00F62F5B" w:rsidRDefault="00004F5D" w:rsidP="002263A3">
      <w:pPr>
        <w:numPr>
          <w:ilvl w:val="0"/>
          <w:numId w:val="2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The start and finish times of any such provision</w:t>
      </w:r>
    </w:p>
    <w:p w:rsidR="00046DD5" w:rsidRPr="00004F5D" w:rsidRDefault="00004F5D" w:rsidP="002263A3">
      <w:pPr>
        <w:numPr>
          <w:ilvl w:val="0"/>
          <w:numId w:val="20"/>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Where 2 sessions per day are provide:</w:t>
      </w:r>
    </w:p>
    <w:p w:rsidR="00004F5D" w:rsidRPr="00004F5D" w:rsidRDefault="00004F5D" w:rsidP="00004F5D">
      <w:pPr>
        <w:numPr>
          <w:ilvl w:val="1"/>
          <w:numId w:val="20"/>
        </w:numPr>
        <w:spacing w:after="120" w:line="240" w:lineRule="auto"/>
        <w:rPr>
          <w:rFonts w:ascii="Times New Roman" w:eastAsia="Times New Roman" w:hAnsi="Times New Roman"/>
          <w:sz w:val="24"/>
          <w:szCs w:val="24"/>
        </w:rPr>
      </w:pPr>
      <w:r>
        <w:rPr>
          <w:rFonts w:ascii="Arial" w:eastAsia="MS Mincho" w:hAnsi="Arial"/>
          <w:sz w:val="24"/>
          <w:szCs w:val="24"/>
        </w:rPr>
        <w:t>What time the morning session starts</w:t>
      </w:r>
    </w:p>
    <w:p w:rsidR="00004F5D" w:rsidRPr="00004F5D" w:rsidRDefault="00004F5D" w:rsidP="00004F5D">
      <w:pPr>
        <w:numPr>
          <w:ilvl w:val="1"/>
          <w:numId w:val="20"/>
        </w:numPr>
        <w:spacing w:after="120" w:line="240" w:lineRule="auto"/>
        <w:rPr>
          <w:rFonts w:ascii="Times New Roman" w:eastAsia="Times New Roman" w:hAnsi="Times New Roman"/>
          <w:sz w:val="24"/>
          <w:szCs w:val="24"/>
        </w:rPr>
      </w:pPr>
      <w:r>
        <w:rPr>
          <w:rFonts w:ascii="Arial" w:eastAsia="MS Mincho" w:hAnsi="Arial"/>
          <w:sz w:val="24"/>
          <w:szCs w:val="24"/>
        </w:rPr>
        <w:t>What time the afternoon session ends</w:t>
      </w:r>
    </w:p>
    <w:p w:rsidR="00004F5D" w:rsidRPr="00354BEB" w:rsidRDefault="00004F5D" w:rsidP="00004F5D">
      <w:pPr>
        <w:numPr>
          <w:ilvl w:val="1"/>
          <w:numId w:val="20"/>
        </w:numPr>
        <w:spacing w:after="120" w:line="240" w:lineRule="auto"/>
        <w:rPr>
          <w:rFonts w:ascii="Times New Roman" w:eastAsia="Times New Roman" w:hAnsi="Times New Roman"/>
          <w:sz w:val="24"/>
          <w:szCs w:val="24"/>
        </w:rPr>
      </w:pPr>
      <w:r>
        <w:rPr>
          <w:rFonts w:ascii="Arial" w:eastAsia="MS Mincho" w:hAnsi="Arial"/>
          <w:sz w:val="24"/>
          <w:szCs w:val="24"/>
        </w:rPr>
        <w:t>What time the break between them starts and ends</w:t>
      </w:r>
    </w:p>
    <w:p w:rsidR="00354BEB" w:rsidRDefault="00354BEB" w:rsidP="00354BEB">
      <w:pPr>
        <w:pStyle w:val="ListParagraph"/>
        <w:numPr>
          <w:ilvl w:val="0"/>
          <w:numId w:val="20"/>
        </w:numPr>
        <w:spacing w:after="120" w:line="240" w:lineRule="auto"/>
        <w:rPr>
          <w:rFonts w:ascii="Arial" w:eastAsia="Times New Roman" w:hAnsi="Arial" w:cs="Arial"/>
          <w:sz w:val="24"/>
          <w:szCs w:val="24"/>
        </w:rPr>
      </w:pPr>
      <w:r>
        <w:rPr>
          <w:rFonts w:ascii="Arial" w:eastAsia="Times New Roman" w:hAnsi="Arial" w:cs="Arial"/>
          <w:sz w:val="24"/>
          <w:szCs w:val="24"/>
        </w:rPr>
        <w:t>Where a single session per day is provided:</w:t>
      </w:r>
    </w:p>
    <w:p w:rsidR="00354BEB" w:rsidRPr="00354BEB" w:rsidRDefault="00354BEB" w:rsidP="00354BEB">
      <w:pPr>
        <w:pStyle w:val="ListParagraph"/>
        <w:numPr>
          <w:ilvl w:val="1"/>
          <w:numId w:val="20"/>
        </w:numPr>
        <w:spacing w:after="120" w:line="240" w:lineRule="auto"/>
        <w:rPr>
          <w:rFonts w:ascii="Arial" w:eastAsia="Times New Roman" w:hAnsi="Arial" w:cs="Arial"/>
          <w:sz w:val="24"/>
          <w:szCs w:val="24"/>
        </w:rPr>
      </w:pPr>
      <w:r>
        <w:rPr>
          <w:rFonts w:ascii="Arial" w:eastAsia="Times New Roman" w:hAnsi="Arial" w:cs="Arial"/>
          <w:sz w:val="24"/>
          <w:szCs w:val="24"/>
        </w:rPr>
        <w:t>What time the session starts and ends.</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If the head 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The only exception to this is where alternative provision is to be provided before the sixth day of a suspension or permanent exclusion, in which case the school reserves the right to provide the information with less than 48 hours’ notice, with parents’</w:t>
      </w:r>
      <w:r w:rsidR="00AA09FA" w:rsidRPr="00F62F5B">
        <w:rPr>
          <w:rFonts w:ascii="Arial" w:eastAsia="MS Mincho" w:hAnsi="Arial"/>
          <w:sz w:val="24"/>
          <w:szCs w:val="24"/>
        </w:rPr>
        <w:t>/carers’</w:t>
      </w:r>
      <w:r w:rsidRPr="00F62F5B">
        <w:rPr>
          <w:rFonts w:ascii="Arial" w:eastAsia="MS Mincho" w:hAnsi="Arial"/>
          <w:sz w:val="24"/>
          <w:szCs w:val="24"/>
        </w:rPr>
        <w:t xml:space="preserve"> consent.</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If the head teacher cancels the suspension or permanent exclusion, they will notify the parents</w:t>
      </w:r>
      <w:r w:rsidR="00AA09FA" w:rsidRPr="00F62F5B">
        <w:rPr>
          <w:rFonts w:ascii="Arial" w:eastAsia="MS Mincho" w:hAnsi="Arial"/>
          <w:sz w:val="24"/>
          <w:szCs w:val="24"/>
        </w:rPr>
        <w:t>/carers</w:t>
      </w:r>
      <w:r w:rsidRPr="00F62F5B">
        <w:rPr>
          <w:rFonts w:ascii="Arial" w:eastAsia="MS Mincho" w:hAnsi="Arial"/>
          <w:sz w:val="24"/>
          <w:szCs w:val="24"/>
        </w:rPr>
        <w:t xml:space="preserve"> without delay, and provide a reason for the cancellation.</w:t>
      </w:r>
    </w:p>
    <w:p w:rsidR="00F62F5B" w:rsidRDefault="00F62F5B" w:rsidP="00046DD5">
      <w:pPr>
        <w:spacing w:before="120" w:after="120" w:line="240" w:lineRule="auto"/>
        <w:rPr>
          <w:rFonts w:ascii="Arial" w:eastAsia="MS Mincho" w:hAnsi="Arial"/>
          <w:b/>
          <w:bCs/>
          <w:sz w:val="20"/>
          <w:szCs w:val="24"/>
        </w:rPr>
      </w:pPr>
    </w:p>
    <w:p w:rsidR="00F62F5B" w:rsidRDefault="00F62F5B" w:rsidP="00046DD5">
      <w:pPr>
        <w:spacing w:before="120" w:after="120" w:line="240" w:lineRule="auto"/>
        <w:rPr>
          <w:rFonts w:ascii="Arial" w:eastAsia="MS Mincho" w:hAnsi="Arial"/>
          <w:b/>
          <w:bCs/>
          <w:sz w:val="20"/>
          <w:szCs w:val="24"/>
        </w:rPr>
      </w:pPr>
    </w:p>
    <w:p w:rsidR="00354BEB" w:rsidRDefault="00354BEB" w:rsidP="00046DD5">
      <w:pPr>
        <w:spacing w:before="120" w:after="120" w:line="240" w:lineRule="auto"/>
        <w:rPr>
          <w:rFonts w:ascii="Arial" w:eastAsia="MS Mincho" w:hAnsi="Arial"/>
          <w:b/>
          <w:bCs/>
          <w:sz w:val="20"/>
          <w:szCs w:val="24"/>
        </w:rPr>
      </w:pP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b/>
          <w:bCs/>
          <w:sz w:val="24"/>
          <w:szCs w:val="24"/>
        </w:rPr>
        <w:lastRenderedPageBreak/>
        <w:t xml:space="preserve">Informing the governing board </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sz w:val="24"/>
          <w:szCs w:val="24"/>
        </w:rPr>
        <w:t>The head teacher will, without delay, notify the governing board of:</w:t>
      </w:r>
    </w:p>
    <w:p w:rsidR="00046DD5" w:rsidRPr="00F62F5B" w:rsidRDefault="00046DD5" w:rsidP="002263A3">
      <w:pPr>
        <w:numPr>
          <w:ilvl w:val="0"/>
          <w:numId w:val="21"/>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Any permanent exclusion, including when a suspension is followed by a decision to permanently exclude a pupil</w:t>
      </w:r>
    </w:p>
    <w:p w:rsidR="00046DD5" w:rsidRPr="00F62F5B" w:rsidRDefault="00046DD5" w:rsidP="002263A3">
      <w:pPr>
        <w:numPr>
          <w:ilvl w:val="0"/>
          <w:numId w:val="22"/>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Any suspension or permanent exclusion which would result in the pupil being suspended or permanently excluded for a total of more than 5 school days (or more than 10 lunchtimes) in a term</w:t>
      </w:r>
    </w:p>
    <w:p w:rsidR="00046DD5" w:rsidRPr="00F62F5B" w:rsidRDefault="00046DD5" w:rsidP="002263A3">
      <w:pPr>
        <w:numPr>
          <w:ilvl w:val="0"/>
          <w:numId w:val="22"/>
        </w:numPr>
        <w:spacing w:after="120" w:line="240" w:lineRule="auto"/>
        <w:ind w:left="340" w:hanging="261"/>
        <w:rPr>
          <w:rFonts w:ascii="Arial" w:eastAsia="MS Mincho" w:hAnsi="Arial"/>
          <w:sz w:val="24"/>
          <w:szCs w:val="24"/>
        </w:rPr>
      </w:pPr>
      <w:r w:rsidRPr="00F62F5B">
        <w:rPr>
          <w:rFonts w:ascii="Arial" w:eastAsia="MS Mincho" w:hAnsi="Arial"/>
          <w:sz w:val="24"/>
          <w:szCs w:val="24"/>
        </w:rPr>
        <w:t xml:space="preserve">Any suspension or permanent exclusion which would result in the pupil missing a National Curriculum test or public exam </w:t>
      </w:r>
    </w:p>
    <w:p w:rsidR="00046DD5" w:rsidRPr="00F62F5B" w:rsidRDefault="00046DD5" w:rsidP="002263A3">
      <w:pPr>
        <w:numPr>
          <w:ilvl w:val="0"/>
          <w:numId w:val="22"/>
        </w:numPr>
        <w:spacing w:after="120" w:line="240" w:lineRule="auto"/>
        <w:ind w:left="340" w:hanging="261"/>
        <w:rPr>
          <w:rFonts w:ascii="Arial" w:eastAsia="MS Mincho" w:hAnsi="Arial"/>
          <w:sz w:val="24"/>
          <w:szCs w:val="24"/>
        </w:rPr>
      </w:pPr>
      <w:r w:rsidRPr="00F62F5B">
        <w:rPr>
          <w:rFonts w:ascii="Arial" w:eastAsia="MS Mincho" w:hAnsi="Arial" w:cs="Arial"/>
          <w:color w:val="000000"/>
          <w:sz w:val="24"/>
          <w:szCs w:val="24"/>
        </w:rPr>
        <w:t>Any suspension or permanent exclusion that has been cancelled, including the reason for the cancellation</w:t>
      </w:r>
      <w:r w:rsidR="00354BEB">
        <w:rPr>
          <w:rFonts w:ascii="Arial" w:eastAsia="MS Mincho" w:hAnsi="Arial" w:cs="Arial"/>
          <w:color w:val="000000"/>
          <w:sz w:val="24"/>
          <w:szCs w:val="24"/>
        </w:rPr>
        <w:t>.</w:t>
      </w:r>
    </w:p>
    <w:p w:rsidR="00046DD5" w:rsidRPr="00F62F5B" w:rsidRDefault="00046DD5" w:rsidP="00046DD5">
      <w:pPr>
        <w:spacing w:before="240" w:after="120" w:line="240" w:lineRule="auto"/>
        <w:rPr>
          <w:rFonts w:ascii="Arial" w:eastAsia="MS Mincho" w:hAnsi="Arial"/>
          <w:sz w:val="24"/>
          <w:szCs w:val="24"/>
        </w:rPr>
      </w:pPr>
      <w:r w:rsidRPr="00F62F5B">
        <w:rPr>
          <w:rFonts w:ascii="Arial" w:eastAsia="MS Mincho" w:hAnsi="Arial"/>
          <w:b/>
          <w:bCs/>
          <w:sz w:val="24"/>
          <w:szCs w:val="24"/>
        </w:rPr>
        <w:t>Informing the local authority (LA)</w:t>
      </w:r>
    </w:p>
    <w:p w:rsidR="00046DD5" w:rsidRPr="00F62F5B" w:rsidRDefault="00046DD5" w:rsidP="00046DD5">
      <w:pPr>
        <w:spacing w:before="240" w:after="120" w:line="240" w:lineRule="auto"/>
        <w:rPr>
          <w:rFonts w:ascii="Arial" w:eastAsia="MS Mincho" w:hAnsi="Arial"/>
          <w:sz w:val="24"/>
          <w:szCs w:val="24"/>
        </w:rPr>
      </w:pPr>
      <w:r w:rsidRPr="00F62F5B">
        <w:rPr>
          <w:rFonts w:ascii="Arial" w:eastAsia="MS Mincho" w:hAnsi="Arial"/>
          <w:sz w:val="24"/>
          <w:szCs w:val="24"/>
        </w:rPr>
        <w:t>The head teacher will notify the LA of all suspensions and permanent exclusions without delay, regardless of the length of a suspension.</w:t>
      </w:r>
    </w:p>
    <w:p w:rsidR="00046DD5" w:rsidRPr="00F62F5B" w:rsidRDefault="00046DD5" w:rsidP="00046DD5">
      <w:pPr>
        <w:spacing w:before="240" w:after="120" w:line="240" w:lineRule="auto"/>
        <w:rPr>
          <w:rFonts w:ascii="Arial" w:eastAsia="MS Mincho" w:hAnsi="Arial"/>
          <w:sz w:val="24"/>
          <w:szCs w:val="24"/>
        </w:rPr>
      </w:pPr>
      <w:r w:rsidRPr="00F62F5B">
        <w:rPr>
          <w:rFonts w:ascii="Arial" w:eastAsia="MS Mincho" w:hAnsi="Arial"/>
          <w:sz w:val="24"/>
          <w:szCs w:val="24"/>
        </w:rPr>
        <w:t>The notification will include:</w:t>
      </w:r>
    </w:p>
    <w:p w:rsidR="00046DD5" w:rsidRPr="00F62F5B" w:rsidRDefault="00046DD5" w:rsidP="002263A3">
      <w:pPr>
        <w:numPr>
          <w:ilvl w:val="0"/>
          <w:numId w:val="23"/>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reason(s) for the suspension or permanent exclusion</w:t>
      </w:r>
    </w:p>
    <w:p w:rsidR="00046DD5" w:rsidRPr="00F62F5B" w:rsidRDefault="00046DD5" w:rsidP="002263A3">
      <w:pPr>
        <w:numPr>
          <w:ilvl w:val="0"/>
          <w:numId w:val="23"/>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length of a suspension or, for a permanent exclusion, the fact that it is permanent</w:t>
      </w:r>
      <w:r w:rsidR="00354BEB">
        <w:rPr>
          <w:rFonts w:ascii="Arial" w:eastAsia="MS Mincho" w:hAnsi="Arial"/>
          <w:sz w:val="24"/>
          <w:szCs w:val="24"/>
        </w:rPr>
        <w:t>.</w:t>
      </w:r>
    </w:p>
    <w:p w:rsidR="00046DD5" w:rsidRPr="00F62F5B" w:rsidRDefault="00046DD5" w:rsidP="00046DD5">
      <w:pPr>
        <w:spacing w:before="240" w:after="120" w:line="240" w:lineRule="auto"/>
        <w:rPr>
          <w:rFonts w:ascii="Arial" w:eastAsia="MS Mincho" w:hAnsi="Arial"/>
          <w:sz w:val="24"/>
          <w:szCs w:val="24"/>
        </w:rPr>
      </w:pPr>
      <w:r w:rsidRPr="00F62F5B">
        <w:rPr>
          <w:rFonts w:ascii="Arial" w:eastAsia="MS Mincho" w:hAnsi="Arial"/>
          <w:sz w:val="24"/>
          <w:szCs w:val="24"/>
        </w:rPr>
        <w:t>For a permanent exclusion, if the pupil lives outside the LA in which the school is located, the head teacher will also, without delay, inform the pupil’s ‘home authority’ of the exclusion and the reason(s) for it.</w:t>
      </w:r>
    </w:p>
    <w:p w:rsidR="00046DD5" w:rsidRPr="00F62F5B" w:rsidRDefault="00046DD5" w:rsidP="00046DD5">
      <w:pPr>
        <w:spacing w:before="240" w:after="240" w:line="240" w:lineRule="auto"/>
        <w:rPr>
          <w:rFonts w:ascii="Times New Roman" w:eastAsia="Times New Roman" w:hAnsi="Times New Roman"/>
          <w:sz w:val="24"/>
          <w:szCs w:val="24"/>
          <w:lang w:eastAsia="en-GB"/>
        </w:rPr>
      </w:pPr>
      <w:r w:rsidRPr="00F62F5B">
        <w:rPr>
          <w:rFonts w:ascii="Arial" w:eastAsia="Times New Roman" w:hAnsi="Arial" w:cs="Arial"/>
          <w:color w:val="000000"/>
          <w:sz w:val="24"/>
          <w:szCs w:val="24"/>
          <w:lang w:eastAsia="en-GB"/>
        </w:rPr>
        <w:t>The head teacher must notify the LA without delay of any cancelled exclusions, including the reason the exclusion was cancelled.</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b/>
          <w:bCs/>
          <w:sz w:val="24"/>
          <w:szCs w:val="24"/>
        </w:rPr>
        <w:t>Informing the pupil’s social worker and/or virtual school head (VSH)</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 xml:space="preserve">If a: </w:t>
      </w:r>
    </w:p>
    <w:p w:rsidR="00046DD5" w:rsidRPr="00F62F5B" w:rsidRDefault="00046DD5" w:rsidP="002263A3">
      <w:pPr>
        <w:numPr>
          <w:ilvl w:val="0"/>
          <w:numId w:val="24"/>
        </w:numPr>
        <w:spacing w:after="120" w:line="240" w:lineRule="auto"/>
        <w:ind w:left="340" w:hanging="261"/>
        <w:rPr>
          <w:rFonts w:ascii="Times New Roman" w:eastAsia="Times New Roman" w:hAnsi="Times New Roman"/>
          <w:sz w:val="24"/>
          <w:szCs w:val="24"/>
        </w:rPr>
      </w:pPr>
      <w:r w:rsidRPr="00F62F5B">
        <w:rPr>
          <w:rFonts w:ascii="Arial" w:eastAsia="MS Mincho" w:hAnsi="Arial"/>
          <w:b/>
          <w:bCs/>
          <w:sz w:val="24"/>
          <w:szCs w:val="24"/>
        </w:rPr>
        <w:t>Pupil with a social worker</w:t>
      </w:r>
      <w:r w:rsidRPr="00F62F5B">
        <w:rPr>
          <w:rFonts w:ascii="Arial" w:eastAsia="MS Mincho" w:hAnsi="Arial"/>
          <w:sz w:val="24"/>
          <w:szCs w:val="24"/>
        </w:rPr>
        <w:t xml:space="preserve"> is at risk of suspension or permanent exclusion, the head teacher will inform </w:t>
      </w:r>
      <w:r w:rsidRPr="00F62F5B">
        <w:rPr>
          <w:rFonts w:ascii="Arial" w:eastAsia="MS Mincho" w:hAnsi="Arial"/>
          <w:b/>
          <w:bCs/>
          <w:sz w:val="24"/>
          <w:szCs w:val="24"/>
        </w:rPr>
        <w:t>the social worker</w:t>
      </w:r>
      <w:r w:rsidRPr="00F62F5B">
        <w:rPr>
          <w:rFonts w:ascii="Arial" w:eastAsia="MS Mincho" w:hAnsi="Arial"/>
          <w:sz w:val="24"/>
          <w:szCs w:val="24"/>
        </w:rPr>
        <w:t xml:space="preserve"> as early as possible </w:t>
      </w:r>
    </w:p>
    <w:p w:rsidR="00046DD5" w:rsidRPr="00F62F5B" w:rsidRDefault="00046DD5" w:rsidP="002263A3">
      <w:pPr>
        <w:numPr>
          <w:ilvl w:val="0"/>
          <w:numId w:val="24"/>
        </w:numPr>
        <w:spacing w:after="120" w:line="240" w:lineRule="auto"/>
        <w:ind w:left="340" w:hanging="261"/>
        <w:rPr>
          <w:rFonts w:ascii="Times New Roman" w:eastAsia="Times New Roman" w:hAnsi="Times New Roman"/>
          <w:sz w:val="24"/>
          <w:szCs w:val="24"/>
        </w:rPr>
      </w:pPr>
      <w:r w:rsidRPr="00F62F5B">
        <w:rPr>
          <w:rFonts w:ascii="Arial" w:eastAsia="MS Mincho" w:hAnsi="Arial"/>
          <w:b/>
          <w:bCs/>
          <w:sz w:val="24"/>
          <w:szCs w:val="24"/>
        </w:rPr>
        <w:t>Pupil who is a looked-after child (LAC)</w:t>
      </w:r>
      <w:r w:rsidRPr="00F62F5B">
        <w:rPr>
          <w:rFonts w:ascii="Arial" w:eastAsia="MS Mincho" w:hAnsi="Arial"/>
          <w:sz w:val="24"/>
          <w:szCs w:val="24"/>
        </w:rPr>
        <w:t xml:space="preserve"> is at risk of suspension or exclusion, the head teacher will inform </w:t>
      </w:r>
      <w:r w:rsidRPr="00F62F5B">
        <w:rPr>
          <w:rFonts w:ascii="Arial" w:eastAsia="MS Mincho" w:hAnsi="Arial"/>
          <w:b/>
          <w:bCs/>
          <w:sz w:val="24"/>
          <w:szCs w:val="24"/>
        </w:rPr>
        <w:t>the VSH</w:t>
      </w:r>
      <w:r w:rsidRPr="00F62F5B">
        <w:rPr>
          <w:rFonts w:ascii="Arial" w:eastAsia="MS Mincho" w:hAnsi="Arial"/>
          <w:sz w:val="24"/>
          <w:szCs w:val="24"/>
        </w:rPr>
        <w:t xml:space="preserve"> as early as possible</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 xml:space="preserve">This is </w:t>
      </w:r>
      <w:r w:rsidR="00F62F5B" w:rsidRPr="00F62F5B">
        <w:rPr>
          <w:rFonts w:ascii="Arial" w:eastAsia="MS Mincho" w:hAnsi="Arial"/>
          <w:sz w:val="24"/>
          <w:szCs w:val="24"/>
        </w:rPr>
        <w:t>so they can</w:t>
      </w:r>
      <w:r w:rsidRPr="00F62F5B">
        <w:rPr>
          <w:rFonts w:ascii="Arial" w:eastAsia="MS Mincho" w:hAnsi="Arial"/>
          <w:sz w:val="24"/>
          <w:szCs w:val="24"/>
        </w:rPr>
        <w:t xml:space="preserve"> work together to consider what factors may be affecting the pupil’s behaviour, and what further support can be put in place to improve the behaviour.</w:t>
      </w:r>
    </w:p>
    <w:p w:rsidR="00354BEB" w:rsidRPr="00354BEB" w:rsidRDefault="00354BEB" w:rsidP="00354BEB">
      <w:pPr>
        <w:spacing w:after="120"/>
        <w:rPr>
          <w:rFonts w:ascii="Arial" w:hAnsi="Arial" w:cs="Arial"/>
          <w:sz w:val="24"/>
          <w:szCs w:val="24"/>
        </w:rPr>
      </w:pPr>
      <w:r w:rsidRPr="00354BEB">
        <w:rPr>
          <w:rFonts w:ascii="Arial" w:hAnsi="Arial" w:cs="Arial"/>
          <w:sz w:val="24"/>
          <w:szCs w:val="24"/>
        </w:rPr>
        <w:t>Where a looked-after child is at risk of suspension or permanent exclusion, the school will consider:</w:t>
      </w:r>
    </w:p>
    <w:p w:rsidR="00354BEB" w:rsidRPr="00354BEB" w:rsidRDefault="00354BEB" w:rsidP="00354BEB">
      <w:pPr>
        <w:numPr>
          <w:ilvl w:val="0"/>
          <w:numId w:val="26"/>
        </w:numPr>
        <w:spacing w:after="120" w:line="240" w:lineRule="auto"/>
        <w:ind w:left="340" w:hanging="261"/>
        <w:rPr>
          <w:rFonts w:ascii="Arial" w:eastAsia="Times New Roman" w:hAnsi="Arial" w:cs="Arial"/>
          <w:sz w:val="24"/>
          <w:szCs w:val="24"/>
        </w:rPr>
      </w:pPr>
      <w:r w:rsidRPr="00354BEB">
        <w:rPr>
          <w:rFonts w:ascii="Arial" w:hAnsi="Arial" w:cs="Arial"/>
          <w:sz w:val="24"/>
          <w:szCs w:val="24"/>
        </w:rPr>
        <w:t>How effectively the current personal education plan (PEP) is being implemented, and</w:t>
      </w:r>
    </w:p>
    <w:p w:rsidR="00354BEB" w:rsidRPr="00354BEB" w:rsidRDefault="00354BEB" w:rsidP="00354BEB">
      <w:pPr>
        <w:numPr>
          <w:ilvl w:val="0"/>
          <w:numId w:val="26"/>
        </w:numPr>
        <w:spacing w:after="120" w:line="240" w:lineRule="auto"/>
        <w:ind w:left="340" w:hanging="261"/>
        <w:rPr>
          <w:rFonts w:ascii="Arial" w:eastAsia="Times New Roman" w:hAnsi="Arial" w:cs="Arial"/>
          <w:sz w:val="24"/>
          <w:szCs w:val="24"/>
        </w:rPr>
      </w:pPr>
      <w:r w:rsidRPr="00354BEB">
        <w:rPr>
          <w:rFonts w:ascii="Arial" w:hAnsi="Arial" w:cs="Arial"/>
          <w:sz w:val="24"/>
          <w:szCs w:val="24"/>
        </w:rPr>
        <w:t>Whether an interim review of the PEP needs to take place</w:t>
      </w:r>
    </w:p>
    <w:p w:rsidR="00354BEB" w:rsidRPr="00354BEB" w:rsidRDefault="00354BEB" w:rsidP="00354BEB">
      <w:pPr>
        <w:numPr>
          <w:ilvl w:val="0"/>
          <w:numId w:val="26"/>
        </w:numPr>
        <w:spacing w:after="120" w:line="240" w:lineRule="auto"/>
        <w:ind w:left="340" w:hanging="261"/>
        <w:rPr>
          <w:rFonts w:ascii="Arial" w:eastAsia="Times New Roman" w:hAnsi="Arial" w:cs="Arial"/>
          <w:sz w:val="24"/>
          <w:szCs w:val="24"/>
        </w:rPr>
      </w:pPr>
      <w:r w:rsidRPr="00354BEB">
        <w:rPr>
          <w:rFonts w:ascii="Arial" w:hAnsi="Arial" w:cs="Arial"/>
          <w:sz w:val="24"/>
          <w:szCs w:val="24"/>
        </w:rPr>
        <w:t xml:space="preserve">How the school is using Pupil Premium </w:t>
      </w:r>
      <w:proofErr w:type="gramStart"/>
      <w:r w:rsidRPr="00354BEB">
        <w:rPr>
          <w:rFonts w:ascii="Arial" w:hAnsi="Arial" w:cs="Arial"/>
          <w:sz w:val="24"/>
          <w:szCs w:val="24"/>
        </w:rPr>
        <w:t>Plus</w:t>
      </w:r>
      <w:r>
        <w:rPr>
          <w:rFonts w:ascii="Arial" w:hAnsi="Arial" w:cs="Arial"/>
          <w:sz w:val="24"/>
          <w:szCs w:val="24"/>
        </w:rPr>
        <w:t>.</w:t>
      </w:r>
      <w:proofErr w:type="gramEnd"/>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lastRenderedPageBreak/>
        <w:t>If the head teacher decides to suspend or permanently exclude a pupil with a social worker/a pupil who is looked after, they will inform the pupil’s social worker/the VSH, as appropriate, without delay, that:</w:t>
      </w:r>
    </w:p>
    <w:p w:rsidR="00046DD5" w:rsidRPr="00F62F5B" w:rsidRDefault="00046DD5" w:rsidP="002263A3">
      <w:pPr>
        <w:numPr>
          <w:ilvl w:val="0"/>
          <w:numId w:val="25"/>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They have decided to suspend or permanently exclude the pupil</w:t>
      </w:r>
    </w:p>
    <w:p w:rsidR="00046DD5" w:rsidRPr="00F62F5B" w:rsidRDefault="00046DD5" w:rsidP="002263A3">
      <w:pPr>
        <w:numPr>
          <w:ilvl w:val="0"/>
          <w:numId w:val="25"/>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reason(s) for the decision</w:t>
      </w:r>
    </w:p>
    <w:p w:rsidR="00046DD5" w:rsidRPr="00F62F5B" w:rsidRDefault="00046DD5" w:rsidP="002263A3">
      <w:pPr>
        <w:numPr>
          <w:ilvl w:val="0"/>
          <w:numId w:val="25"/>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length of the suspension or, for a permanent exclusion, the fact that it is permanent</w:t>
      </w:r>
    </w:p>
    <w:p w:rsidR="00046DD5" w:rsidRPr="00F62F5B" w:rsidRDefault="00046DD5" w:rsidP="002263A3">
      <w:pPr>
        <w:numPr>
          <w:ilvl w:val="0"/>
          <w:numId w:val="25"/>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suspension or permanent exclusion affects the pupil’s ability to sit a National Curriculum test or public exam (where relevant)</w:t>
      </w:r>
    </w:p>
    <w:p w:rsidR="00046DD5" w:rsidRPr="00F62F5B" w:rsidRDefault="00046DD5" w:rsidP="002263A3">
      <w:pPr>
        <w:numPr>
          <w:ilvl w:val="0"/>
          <w:numId w:val="25"/>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They have decided to cancel a suspension or permanent exclusion, and why (where relevant)</w:t>
      </w:r>
      <w:r w:rsidR="00354BEB">
        <w:rPr>
          <w:rFonts w:ascii="Arial" w:eastAsia="MS Mincho" w:hAnsi="Arial"/>
          <w:sz w:val="24"/>
          <w:szCs w:val="24"/>
        </w:rPr>
        <w:t>.</w:t>
      </w:r>
    </w:p>
    <w:p w:rsidR="00046DD5" w:rsidRPr="00F62F5B" w:rsidRDefault="00046DD5" w:rsidP="00046DD5">
      <w:pPr>
        <w:spacing w:before="240" w:after="120" w:line="240" w:lineRule="auto"/>
        <w:rPr>
          <w:rFonts w:ascii="Arial" w:eastAsia="MS Mincho" w:hAnsi="Arial"/>
          <w:sz w:val="24"/>
          <w:szCs w:val="24"/>
        </w:rPr>
      </w:pPr>
      <w:r w:rsidRPr="00F62F5B">
        <w:rPr>
          <w:rFonts w:ascii="Arial" w:eastAsia="MS Mincho" w:hAnsi="Arial"/>
          <w:sz w:val="24"/>
          <w:szCs w:val="24"/>
        </w:rPr>
        <w:t xml:space="preserve">The social worker/VSH will be invited to any meeting of the governing board about the suspension or permanent exclusion. This is so they can provide advice on how the pupil’s background and/or circumstances that may have influenced the circumstances of their suspension or permanent exclusion. The social worker should also help ensure safeguarding needs and risks and the pupil’s welfare are taken into account.  </w:t>
      </w:r>
    </w:p>
    <w:p w:rsidR="00046DD5" w:rsidRPr="00F62F5B" w:rsidRDefault="00046DD5" w:rsidP="00046DD5">
      <w:pPr>
        <w:spacing w:before="240" w:after="240" w:line="240" w:lineRule="auto"/>
        <w:rPr>
          <w:rFonts w:ascii="Arial" w:eastAsia="MS Mincho" w:hAnsi="Arial"/>
          <w:sz w:val="24"/>
          <w:szCs w:val="24"/>
        </w:rPr>
      </w:pPr>
      <w:r w:rsidRPr="00F62F5B">
        <w:rPr>
          <w:rFonts w:ascii="Arial" w:eastAsia="MS Mincho" w:hAnsi="Arial"/>
          <w:b/>
          <w:bCs/>
          <w:sz w:val="24"/>
          <w:szCs w:val="24"/>
        </w:rPr>
        <w:t>Cancelling suspensions and permanent exclusions</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The head teacher may cancel a suspension or permanent exclusion that has already begun, or one that has not yet begun, but only where it has not yet been reviewed by the governing board. Where there is a cancellation:</w:t>
      </w:r>
    </w:p>
    <w:p w:rsidR="00046DD5" w:rsidRPr="00F62F5B" w:rsidRDefault="00046DD5" w:rsidP="002263A3">
      <w:pPr>
        <w:numPr>
          <w:ilvl w:val="0"/>
          <w:numId w:val="44"/>
        </w:numPr>
        <w:spacing w:after="120" w:line="240" w:lineRule="auto"/>
        <w:rPr>
          <w:rFonts w:ascii="Arial" w:eastAsia="MS Mincho" w:hAnsi="Arial"/>
          <w:sz w:val="24"/>
          <w:szCs w:val="24"/>
        </w:rPr>
      </w:pPr>
      <w:r w:rsidRPr="00F62F5B">
        <w:rPr>
          <w:rFonts w:ascii="Arial" w:eastAsia="MS Mincho" w:hAnsi="Arial"/>
          <w:sz w:val="24"/>
          <w:szCs w:val="24"/>
        </w:rPr>
        <w:t>The parents</w:t>
      </w:r>
      <w:r w:rsidR="00AA09FA" w:rsidRPr="00F62F5B">
        <w:rPr>
          <w:rFonts w:ascii="Arial" w:eastAsia="MS Mincho" w:hAnsi="Arial"/>
          <w:sz w:val="24"/>
          <w:szCs w:val="24"/>
        </w:rPr>
        <w:t>/carers</w:t>
      </w:r>
      <w:r w:rsidRPr="00F62F5B">
        <w:rPr>
          <w:rFonts w:ascii="Arial" w:eastAsia="MS Mincho" w:hAnsi="Arial"/>
          <w:sz w:val="24"/>
          <w:szCs w:val="24"/>
        </w:rPr>
        <w:t>, governing board and LA will be notified without delay</w:t>
      </w:r>
    </w:p>
    <w:p w:rsidR="00046DD5" w:rsidRPr="00F62F5B" w:rsidRDefault="00046DD5" w:rsidP="002263A3">
      <w:pPr>
        <w:numPr>
          <w:ilvl w:val="0"/>
          <w:numId w:val="44"/>
        </w:numPr>
        <w:spacing w:after="120" w:line="240" w:lineRule="auto"/>
        <w:rPr>
          <w:rFonts w:ascii="Arial" w:eastAsia="MS Mincho" w:hAnsi="Arial"/>
          <w:sz w:val="24"/>
          <w:szCs w:val="24"/>
        </w:rPr>
      </w:pPr>
      <w:r w:rsidRPr="00F62F5B">
        <w:rPr>
          <w:rFonts w:ascii="Arial" w:eastAsia="MS Mincho" w:hAnsi="Arial"/>
          <w:sz w:val="24"/>
          <w:szCs w:val="24"/>
        </w:rPr>
        <w:t>Where relevant, any social worker and VSH will be notified without delay</w:t>
      </w:r>
    </w:p>
    <w:p w:rsidR="00046DD5" w:rsidRPr="00F62F5B" w:rsidRDefault="00046DD5" w:rsidP="002263A3">
      <w:pPr>
        <w:numPr>
          <w:ilvl w:val="0"/>
          <w:numId w:val="44"/>
        </w:numPr>
        <w:spacing w:after="120" w:line="240" w:lineRule="auto"/>
        <w:rPr>
          <w:rFonts w:ascii="Arial" w:eastAsia="MS Mincho" w:hAnsi="Arial"/>
          <w:sz w:val="24"/>
          <w:szCs w:val="24"/>
        </w:rPr>
      </w:pPr>
      <w:r w:rsidRPr="00F62F5B">
        <w:rPr>
          <w:rFonts w:ascii="Arial" w:eastAsia="MS Mincho" w:hAnsi="Arial"/>
          <w:sz w:val="24"/>
          <w:szCs w:val="24"/>
        </w:rPr>
        <w:t>The notification must provide the reason for the cancellation</w:t>
      </w:r>
    </w:p>
    <w:p w:rsidR="00046DD5" w:rsidRPr="00F62F5B" w:rsidRDefault="00046DD5" w:rsidP="002263A3">
      <w:pPr>
        <w:numPr>
          <w:ilvl w:val="0"/>
          <w:numId w:val="44"/>
        </w:numPr>
        <w:spacing w:after="120" w:line="240" w:lineRule="auto"/>
        <w:rPr>
          <w:rFonts w:ascii="Arial" w:eastAsia="MS Mincho" w:hAnsi="Arial"/>
          <w:sz w:val="24"/>
          <w:szCs w:val="24"/>
        </w:rPr>
      </w:pPr>
      <w:r w:rsidRPr="00F62F5B">
        <w:rPr>
          <w:rFonts w:ascii="Arial" w:eastAsia="MS Mincho" w:hAnsi="Arial"/>
          <w:sz w:val="24"/>
          <w:szCs w:val="24"/>
        </w:rPr>
        <w:t>The governing board’s duty to hold a meeting and consider reinstatement ceases</w:t>
      </w:r>
    </w:p>
    <w:p w:rsidR="00046DD5" w:rsidRPr="00F62F5B" w:rsidRDefault="00046DD5" w:rsidP="002263A3">
      <w:pPr>
        <w:numPr>
          <w:ilvl w:val="0"/>
          <w:numId w:val="44"/>
        </w:numPr>
        <w:spacing w:after="120" w:line="240" w:lineRule="auto"/>
        <w:rPr>
          <w:rFonts w:ascii="Arial" w:eastAsia="MS Mincho" w:hAnsi="Arial"/>
          <w:sz w:val="24"/>
          <w:szCs w:val="24"/>
        </w:rPr>
      </w:pPr>
      <w:r w:rsidRPr="00F62F5B">
        <w:rPr>
          <w:rFonts w:ascii="Arial" w:eastAsia="MS Mincho" w:hAnsi="Arial"/>
          <w:sz w:val="24"/>
          <w:szCs w:val="24"/>
        </w:rPr>
        <w:t>Parents</w:t>
      </w:r>
      <w:r w:rsidR="00AA09FA" w:rsidRPr="00F62F5B">
        <w:rPr>
          <w:rFonts w:ascii="Arial" w:eastAsia="MS Mincho" w:hAnsi="Arial"/>
          <w:sz w:val="24"/>
          <w:szCs w:val="24"/>
        </w:rPr>
        <w:t>/carers</w:t>
      </w:r>
      <w:r w:rsidRPr="00F62F5B">
        <w:rPr>
          <w:rFonts w:ascii="Arial" w:eastAsia="MS Mincho" w:hAnsi="Arial"/>
          <w:sz w:val="24"/>
          <w:szCs w:val="24"/>
        </w:rPr>
        <w:t xml:space="preserve"> will be offered the opportunity to meet with the head teacher to discuss the cancellation, which will be arranged without delay</w:t>
      </w:r>
    </w:p>
    <w:p w:rsidR="00046DD5" w:rsidRPr="00F62F5B" w:rsidRDefault="00046DD5" w:rsidP="002263A3">
      <w:pPr>
        <w:numPr>
          <w:ilvl w:val="0"/>
          <w:numId w:val="44"/>
        </w:numPr>
        <w:spacing w:after="120" w:line="240" w:lineRule="auto"/>
        <w:rPr>
          <w:rFonts w:ascii="Arial" w:eastAsia="MS Mincho" w:hAnsi="Arial"/>
          <w:sz w:val="24"/>
          <w:szCs w:val="24"/>
        </w:rPr>
      </w:pPr>
      <w:r w:rsidRPr="00F62F5B">
        <w:rPr>
          <w:rFonts w:ascii="Arial" w:eastAsia="MS Mincho" w:hAnsi="Arial"/>
          <w:sz w:val="24"/>
          <w:szCs w:val="24"/>
        </w:rPr>
        <w:t>The pupil will be allowed back in school without delay</w:t>
      </w:r>
      <w:r w:rsidR="00354BEB">
        <w:rPr>
          <w:rFonts w:ascii="Arial" w:eastAsia="MS Mincho" w:hAnsi="Arial"/>
          <w:sz w:val="24"/>
          <w:szCs w:val="24"/>
        </w:rPr>
        <w:t>.</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Any days spent out of school as a result of any exclusion, prior to the cancellation, will count towards the maximum of 45 school days permitted in any school year.</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A permanent exclusion cannot be cancelled if the pupil has already been excluded for more than 45 school days in a school year or if they will have been so by the time the cancellation takes effect.</w:t>
      </w:r>
    </w:p>
    <w:p w:rsidR="00046DD5" w:rsidRPr="00F62F5B" w:rsidRDefault="00046DD5" w:rsidP="00046DD5">
      <w:pPr>
        <w:spacing w:after="120" w:line="240" w:lineRule="auto"/>
        <w:rPr>
          <w:rFonts w:ascii="Arial" w:eastAsia="MS Mincho" w:hAnsi="Arial"/>
          <w:sz w:val="24"/>
          <w:szCs w:val="24"/>
        </w:rPr>
      </w:pP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b/>
          <w:bCs/>
          <w:sz w:val="24"/>
          <w:szCs w:val="24"/>
        </w:rPr>
        <w:t>Providing education during the first 5 days of a suspension or permanent exclusion</w:t>
      </w:r>
    </w:p>
    <w:p w:rsidR="00046DD5" w:rsidRPr="00F62F5B" w:rsidRDefault="00F62F5B" w:rsidP="00046DD5">
      <w:pPr>
        <w:spacing w:after="120" w:line="240" w:lineRule="auto"/>
        <w:rPr>
          <w:rFonts w:ascii="Arial" w:eastAsia="MS Mincho" w:hAnsi="Arial"/>
          <w:sz w:val="24"/>
          <w:szCs w:val="24"/>
        </w:rPr>
      </w:pPr>
      <w:r>
        <w:rPr>
          <w:rFonts w:ascii="Arial" w:eastAsia="MS Mincho" w:hAnsi="Arial"/>
          <w:sz w:val="24"/>
          <w:szCs w:val="24"/>
          <w:shd w:val="clear" w:color="auto" w:fill="FFFFFF"/>
        </w:rPr>
        <w:t>I</w:t>
      </w:r>
      <w:r w:rsidR="00046DD5" w:rsidRPr="00F62F5B">
        <w:rPr>
          <w:rFonts w:ascii="Arial" w:eastAsia="MS Mincho" w:hAnsi="Arial"/>
          <w:sz w:val="24"/>
          <w:szCs w:val="24"/>
          <w:shd w:val="clear" w:color="auto" w:fill="FFFFFF"/>
        </w:rPr>
        <w:t xml:space="preserve">f the pupil is not attending alternative (AP) provision, the </w:t>
      </w:r>
      <w:r w:rsidR="00CC10F2" w:rsidRPr="00F62F5B">
        <w:rPr>
          <w:rFonts w:ascii="Arial" w:eastAsia="MS Mincho" w:hAnsi="Arial"/>
          <w:sz w:val="24"/>
          <w:szCs w:val="24"/>
          <w:shd w:val="clear" w:color="auto" w:fill="FFFFFF"/>
        </w:rPr>
        <w:t>head teacher</w:t>
      </w:r>
      <w:r w:rsidR="00046DD5" w:rsidRPr="00F62F5B">
        <w:rPr>
          <w:rFonts w:ascii="Arial" w:eastAsia="MS Mincho" w:hAnsi="Arial"/>
          <w:sz w:val="24"/>
          <w:szCs w:val="24"/>
          <w:shd w:val="clear" w:color="auto" w:fill="FFFFFF"/>
        </w:rPr>
        <w:t xml:space="preserve"> will take steps to ensure that achievable and accessible work is set and marked for the pupil. Online pathways such as </w:t>
      </w:r>
      <w:r w:rsidR="00CC10F2" w:rsidRPr="00F62F5B">
        <w:rPr>
          <w:rFonts w:ascii="Arial" w:eastAsia="MS Mincho" w:hAnsi="Arial"/>
          <w:sz w:val="24"/>
          <w:szCs w:val="24"/>
          <w:shd w:val="clear" w:color="auto" w:fill="FFFFFF"/>
        </w:rPr>
        <w:t xml:space="preserve">Google Classroom, </w:t>
      </w:r>
      <w:r w:rsidR="00046DD5" w:rsidRPr="00F62F5B">
        <w:rPr>
          <w:rFonts w:ascii="Arial" w:eastAsia="MS Mincho" w:hAnsi="Arial"/>
          <w:sz w:val="24"/>
          <w:szCs w:val="24"/>
          <w:shd w:val="clear" w:color="auto" w:fill="FFFFFF"/>
        </w:rPr>
        <w:t>Oak Academy</w:t>
      </w:r>
      <w:r w:rsidR="00CC10F2" w:rsidRPr="00F62F5B">
        <w:rPr>
          <w:rFonts w:ascii="Arial" w:eastAsia="MS Mincho" w:hAnsi="Arial"/>
          <w:sz w:val="24"/>
          <w:szCs w:val="24"/>
          <w:shd w:val="clear" w:color="auto" w:fill="FFFFFF"/>
        </w:rPr>
        <w:t xml:space="preserve"> or </w:t>
      </w:r>
      <w:r w:rsidR="00046DD5" w:rsidRPr="00F62F5B">
        <w:rPr>
          <w:rFonts w:ascii="Arial" w:eastAsia="MS Mincho" w:hAnsi="Arial"/>
          <w:sz w:val="24"/>
          <w:szCs w:val="24"/>
          <w:shd w:val="clear" w:color="auto" w:fill="FFFFFF"/>
        </w:rPr>
        <w:t xml:space="preserve">any other online pathway </w:t>
      </w:r>
      <w:r w:rsidR="00CC10F2" w:rsidRPr="00F62F5B">
        <w:rPr>
          <w:rFonts w:ascii="Arial" w:eastAsia="MS Mincho" w:hAnsi="Arial"/>
          <w:sz w:val="24"/>
          <w:szCs w:val="24"/>
          <w:shd w:val="clear" w:color="auto" w:fill="FFFFFF"/>
        </w:rPr>
        <w:t>the</w:t>
      </w:r>
      <w:r w:rsidR="00046DD5" w:rsidRPr="00F62F5B">
        <w:rPr>
          <w:rFonts w:ascii="Arial" w:eastAsia="MS Mincho" w:hAnsi="Arial"/>
          <w:sz w:val="24"/>
          <w:szCs w:val="24"/>
          <w:shd w:val="clear" w:color="auto" w:fill="FFFFFF"/>
        </w:rPr>
        <w:t xml:space="preserve"> school use</w:t>
      </w:r>
      <w:r w:rsidR="00354BEB">
        <w:rPr>
          <w:rFonts w:ascii="Arial" w:eastAsia="MS Mincho" w:hAnsi="Arial"/>
          <w:sz w:val="24"/>
          <w:szCs w:val="24"/>
          <w:shd w:val="clear" w:color="auto" w:fill="FFFFFF"/>
        </w:rPr>
        <w:t>s</w:t>
      </w:r>
      <w:r w:rsidR="00046DD5" w:rsidRPr="00F62F5B">
        <w:rPr>
          <w:rFonts w:ascii="Arial" w:eastAsia="MS Mincho" w:hAnsi="Arial"/>
          <w:sz w:val="24"/>
          <w:szCs w:val="24"/>
          <w:shd w:val="clear" w:color="auto" w:fill="FFFFFF"/>
        </w:rPr>
        <w:t xml:space="preserve"> may be used for this. If the pupil has a special educational </w:t>
      </w:r>
      <w:r w:rsidR="00046DD5" w:rsidRPr="00F62F5B">
        <w:rPr>
          <w:rFonts w:ascii="Arial" w:eastAsia="MS Mincho" w:hAnsi="Arial"/>
          <w:sz w:val="24"/>
          <w:szCs w:val="24"/>
          <w:shd w:val="clear" w:color="auto" w:fill="FFFFFF"/>
        </w:rPr>
        <w:lastRenderedPageBreak/>
        <w:t>need or disability</w:t>
      </w:r>
      <w:r w:rsidR="00354BEB">
        <w:rPr>
          <w:rFonts w:ascii="Arial" w:eastAsia="MS Mincho" w:hAnsi="Arial"/>
          <w:sz w:val="24"/>
          <w:szCs w:val="24"/>
          <w:shd w:val="clear" w:color="auto" w:fill="FFFFFF"/>
        </w:rPr>
        <w:t xml:space="preserve"> (SEND)</w:t>
      </w:r>
      <w:r w:rsidR="00046DD5" w:rsidRPr="00F62F5B">
        <w:rPr>
          <w:rFonts w:ascii="Arial" w:eastAsia="MS Mincho" w:hAnsi="Arial"/>
          <w:sz w:val="24"/>
          <w:szCs w:val="24"/>
          <w:shd w:val="clear" w:color="auto" w:fill="FFFFFF"/>
        </w:rPr>
        <w:t xml:space="preserve">, the </w:t>
      </w:r>
      <w:r w:rsidR="00CC10F2" w:rsidRPr="00F62F5B">
        <w:rPr>
          <w:rFonts w:ascii="Arial" w:eastAsia="MS Mincho" w:hAnsi="Arial"/>
          <w:sz w:val="24"/>
          <w:szCs w:val="24"/>
          <w:shd w:val="clear" w:color="auto" w:fill="FFFFFF"/>
        </w:rPr>
        <w:t>head teacher</w:t>
      </w:r>
      <w:r w:rsidR="00046DD5" w:rsidRPr="00F62F5B">
        <w:rPr>
          <w:rFonts w:ascii="Arial" w:eastAsia="MS Mincho" w:hAnsi="Arial"/>
          <w:sz w:val="24"/>
          <w:szCs w:val="24"/>
          <w:shd w:val="clear" w:color="auto" w:fill="FFFFFF"/>
        </w:rPr>
        <w:t xml:space="preserve"> will make sure that reasonable adjustments are made to the provision where necessary.</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rsidR="00046DD5" w:rsidRPr="00046DD5" w:rsidRDefault="00046DD5" w:rsidP="00046DD5">
      <w:pPr>
        <w:spacing w:before="240" w:after="120" w:line="240" w:lineRule="auto"/>
        <w:rPr>
          <w:rFonts w:ascii="Arial" w:eastAsia="MS Mincho" w:hAnsi="Arial"/>
          <w:sz w:val="24"/>
          <w:szCs w:val="24"/>
        </w:rPr>
      </w:pPr>
      <w:r w:rsidRPr="00046DD5">
        <w:rPr>
          <w:rFonts w:ascii="Arial" w:eastAsia="MS Mincho" w:hAnsi="Arial"/>
          <w:b/>
          <w:bCs/>
          <w:color w:val="12263F"/>
          <w:sz w:val="24"/>
          <w:szCs w:val="24"/>
        </w:rPr>
        <w:t>4.2 The governing board</w:t>
      </w:r>
    </w:p>
    <w:p w:rsidR="00046DD5" w:rsidRPr="00F62F5B" w:rsidRDefault="00046DD5" w:rsidP="00046DD5">
      <w:pPr>
        <w:spacing w:before="240" w:after="240" w:line="240" w:lineRule="auto"/>
        <w:rPr>
          <w:rFonts w:ascii="Arial" w:eastAsia="MS Mincho" w:hAnsi="Arial"/>
          <w:sz w:val="24"/>
          <w:szCs w:val="24"/>
        </w:rPr>
      </w:pPr>
      <w:r w:rsidRPr="00F62F5B">
        <w:rPr>
          <w:rFonts w:ascii="Arial" w:eastAsia="MS Mincho" w:hAnsi="Arial"/>
          <w:b/>
          <w:bCs/>
          <w:sz w:val="24"/>
          <w:szCs w:val="24"/>
        </w:rPr>
        <w:t>Considering suspensions and permanent exclusions</w:t>
      </w:r>
    </w:p>
    <w:p w:rsidR="00CC10F2" w:rsidRPr="00F62F5B" w:rsidRDefault="00551610" w:rsidP="00CC10F2">
      <w:pPr>
        <w:spacing w:before="120"/>
        <w:rPr>
          <w:rFonts w:ascii="Arial" w:hAnsi="Arial" w:cs="Arial"/>
          <w:sz w:val="24"/>
          <w:szCs w:val="24"/>
        </w:rPr>
      </w:pPr>
      <w:r>
        <w:rPr>
          <w:rFonts w:ascii="Arial" w:hAnsi="Arial" w:cs="Arial"/>
          <w:sz w:val="24"/>
          <w:szCs w:val="24"/>
        </w:rPr>
        <w:t>Responsibilities regarding suspensions and permanent exclusions are delegated to the Discipline committee consisting of at least 3 governors.</w:t>
      </w:r>
    </w:p>
    <w:p w:rsidR="00CC10F2" w:rsidRPr="00F62F5B" w:rsidRDefault="00CC10F2" w:rsidP="00CC10F2">
      <w:pPr>
        <w:spacing w:before="120"/>
        <w:rPr>
          <w:rFonts w:ascii="Arial" w:hAnsi="Arial" w:cs="Arial"/>
          <w:sz w:val="24"/>
          <w:szCs w:val="24"/>
        </w:rPr>
      </w:pPr>
      <w:r w:rsidRPr="00F62F5B">
        <w:rPr>
          <w:rFonts w:ascii="Arial" w:hAnsi="Arial" w:cs="Arial"/>
          <w:sz w:val="24"/>
          <w:szCs w:val="24"/>
        </w:rPr>
        <w:t>The Discipline committee has a duty to consider parents’</w:t>
      </w:r>
      <w:r w:rsidR="008E61E6" w:rsidRPr="00F62F5B">
        <w:rPr>
          <w:rFonts w:ascii="Arial" w:hAnsi="Arial" w:cs="Arial"/>
          <w:sz w:val="24"/>
          <w:szCs w:val="24"/>
        </w:rPr>
        <w:t>/carers’</w:t>
      </w:r>
      <w:r w:rsidRPr="00F62F5B">
        <w:rPr>
          <w:rFonts w:ascii="Arial" w:hAnsi="Arial" w:cs="Arial"/>
          <w:sz w:val="24"/>
          <w:szCs w:val="24"/>
        </w:rPr>
        <w:t xml:space="preserve"> representations about </w:t>
      </w:r>
      <w:r w:rsidR="00F62F5B" w:rsidRPr="00F62F5B">
        <w:rPr>
          <w:rFonts w:ascii="Arial" w:hAnsi="Arial" w:cs="Arial"/>
          <w:sz w:val="24"/>
          <w:szCs w:val="24"/>
        </w:rPr>
        <w:t>a suspension or</w:t>
      </w:r>
      <w:r w:rsidRPr="00F62F5B">
        <w:rPr>
          <w:rFonts w:ascii="Arial" w:hAnsi="Arial" w:cs="Arial"/>
          <w:sz w:val="24"/>
          <w:szCs w:val="24"/>
        </w:rPr>
        <w:t xml:space="preserve"> permanent exclusion. It has a duty to consider the reinstatement of a </w:t>
      </w:r>
      <w:r w:rsidR="00F62F5B" w:rsidRPr="00F62F5B">
        <w:rPr>
          <w:rFonts w:ascii="Arial" w:hAnsi="Arial" w:cs="Arial"/>
          <w:sz w:val="24"/>
          <w:szCs w:val="24"/>
        </w:rPr>
        <w:t xml:space="preserve">suspended or </w:t>
      </w:r>
      <w:r w:rsidRPr="00F62F5B">
        <w:rPr>
          <w:rFonts w:ascii="Arial" w:hAnsi="Arial" w:cs="Arial"/>
          <w:sz w:val="24"/>
          <w:szCs w:val="24"/>
        </w:rPr>
        <w:t>permanently excluded pupil (see sections 5 and 6) in certain circumstances.</w:t>
      </w:r>
    </w:p>
    <w:p w:rsidR="00CC10F2" w:rsidRPr="00F62F5B" w:rsidRDefault="00CC10F2" w:rsidP="00CC10F2">
      <w:pPr>
        <w:spacing w:before="120"/>
        <w:rPr>
          <w:rFonts w:ascii="Arial" w:hAnsi="Arial" w:cs="Arial"/>
          <w:sz w:val="24"/>
          <w:szCs w:val="24"/>
        </w:rPr>
      </w:pPr>
      <w:r w:rsidRPr="00F62F5B">
        <w:rPr>
          <w:rFonts w:ascii="Arial" w:hAnsi="Arial" w:cs="Arial"/>
          <w:sz w:val="24"/>
          <w:szCs w:val="24"/>
        </w:rPr>
        <w:t>Within 14 days of receiving a request, the local governing board will provide the secretary of state with information about any suspensions or exclusions within the last 12 months.</w:t>
      </w:r>
    </w:p>
    <w:p w:rsidR="00CC10F2" w:rsidRPr="00F62F5B" w:rsidRDefault="00CC10F2" w:rsidP="00CC10F2">
      <w:pPr>
        <w:spacing w:before="120"/>
        <w:rPr>
          <w:rFonts w:ascii="Arial" w:hAnsi="Arial" w:cs="Arial"/>
          <w:sz w:val="24"/>
          <w:szCs w:val="24"/>
        </w:rPr>
      </w:pPr>
      <w:r w:rsidRPr="00F62F5B">
        <w:rPr>
          <w:rFonts w:ascii="Arial" w:hAnsi="Arial" w:cs="Arial"/>
          <w:sz w:val="24"/>
          <w:szCs w:val="24"/>
        </w:rPr>
        <w:t>For any suspension of more than 5 school days, the local governing board</w:t>
      </w:r>
      <w:r w:rsidRPr="00F62F5B">
        <w:rPr>
          <w:rFonts w:ascii="Arial" w:hAnsi="Arial" w:cs="Arial"/>
          <w:i/>
          <w:iCs/>
          <w:color w:val="F15F22"/>
          <w:sz w:val="24"/>
          <w:szCs w:val="24"/>
        </w:rPr>
        <w:t xml:space="preserve"> </w:t>
      </w:r>
      <w:r w:rsidRPr="00F62F5B">
        <w:rPr>
          <w:rFonts w:ascii="Arial" w:hAnsi="Arial" w:cs="Arial"/>
          <w:sz w:val="24"/>
          <w:szCs w:val="24"/>
        </w:rPr>
        <w:t xml:space="preserve">will arrange suitable full-time education for the pupil. This provision will begin no later than the sixth day of the suspension. </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b/>
          <w:bCs/>
          <w:sz w:val="24"/>
          <w:szCs w:val="24"/>
        </w:rPr>
        <w:t>Monitoring and analysing suspensions and exclusions data</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sz w:val="24"/>
          <w:szCs w:val="24"/>
        </w:rPr>
        <w:t>The governing board will review, challenge and evaluate the data on the school’s use of suspension, exclusion, off-site direction to alternative provision, and managed moves.</w:t>
      </w:r>
    </w:p>
    <w:p w:rsidR="00046DD5" w:rsidRPr="00F62F5B" w:rsidRDefault="00551610" w:rsidP="00046DD5">
      <w:pPr>
        <w:spacing w:before="120" w:after="120" w:line="240" w:lineRule="auto"/>
        <w:rPr>
          <w:rFonts w:ascii="Arial" w:eastAsia="MS Mincho" w:hAnsi="Arial"/>
          <w:sz w:val="24"/>
          <w:szCs w:val="24"/>
        </w:rPr>
      </w:pPr>
      <w:r>
        <w:rPr>
          <w:rFonts w:ascii="Arial" w:eastAsia="MS Mincho" w:hAnsi="Arial"/>
          <w:sz w:val="24"/>
          <w:szCs w:val="24"/>
        </w:rPr>
        <w:t>The governing board will</w:t>
      </w:r>
      <w:r w:rsidR="00046DD5" w:rsidRPr="00F62F5B">
        <w:rPr>
          <w:rFonts w:ascii="Arial" w:eastAsia="MS Mincho" w:hAnsi="Arial"/>
          <w:sz w:val="24"/>
          <w:szCs w:val="24"/>
        </w:rPr>
        <w:t>:</w:t>
      </w:r>
    </w:p>
    <w:p w:rsidR="00551610" w:rsidRPr="00551610" w:rsidRDefault="00551610" w:rsidP="002263A3">
      <w:pPr>
        <w:numPr>
          <w:ilvl w:val="0"/>
          <w:numId w:val="26"/>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Closely scrutinise patterns of all pupil movement, including suspensions, permanent exclusions, off-site direction and managed moves</w:t>
      </w:r>
    </w:p>
    <w:p w:rsidR="00551610" w:rsidRPr="00551610" w:rsidRDefault="00551610" w:rsidP="002263A3">
      <w:pPr>
        <w:numPr>
          <w:ilvl w:val="0"/>
          <w:numId w:val="26"/>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Ensure these measures are only used as a last resort</w:t>
      </w:r>
    </w:p>
    <w:p w:rsidR="00551610" w:rsidRPr="00551610" w:rsidRDefault="00551610" w:rsidP="002263A3">
      <w:pPr>
        <w:numPr>
          <w:ilvl w:val="0"/>
          <w:numId w:val="26"/>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Review any use of separation from site for safeguarding purposes</w:t>
      </w:r>
    </w:p>
    <w:p w:rsidR="00551610" w:rsidRPr="00551610" w:rsidRDefault="00551610" w:rsidP="002263A3">
      <w:pPr>
        <w:numPr>
          <w:ilvl w:val="0"/>
          <w:numId w:val="26"/>
        </w:numPr>
        <w:spacing w:after="120" w:line="240" w:lineRule="auto"/>
        <w:ind w:left="340" w:hanging="261"/>
        <w:rPr>
          <w:rFonts w:ascii="Times New Roman" w:eastAsia="Times New Roman" w:hAnsi="Times New Roman"/>
          <w:sz w:val="24"/>
          <w:szCs w:val="24"/>
        </w:rPr>
      </w:pPr>
      <w:r>
        <w:rPr>
          <w:rFonts w:ascii="Arial" w:eastAsia="MS Mincho" w:hAnsi="Arial"/>
          <w:sz w:val="24"/>
          <w:szCs w:val="24"/>
        </w:rPr>
        <w:t>Challenge the school’s leadership team to identify and address emerging trends.</w:t>
      </w:r>
    </w:p>
    <w:p w:rsidR="00551610" w:rsidRPr="00551610" w:rsidRDefault="00551610" w:rsidP="00551610">
      <w:pPr>
        <w:spacing w:after="120" w:line="240" w:lineRule="auto"/>
        <w:ind w:left="79"/>
        <w:rPr>
          <w:rFonts w:ascii="Arial" w:eastAsia="Times New Roman" w:hAnsi="Arial" w:cs="Arial"/>
          <w:sz w:val="24"/>
          <w:szCs w:val="24"/>
        </w:rPr>
      </w:pPr>
      <w:r w:rsidRPr="00551610">
        <w:rPr>
          <w:rFonts w:ascii="Arial" w:eastAsia="Times New Roman" w:hAnsi="Arial" w:cs="Arial"/>
          <w:sz w:val="24"/>
          <w:szCs w:val="24"/>
        </w:rPr>
        <w:t>The governing board will consider:</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How effectively and consistently the school’s behaviour policy is being implemented</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school register and absence codes</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Instances where pupils receive repeat suspensions</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Interventions in place to support pupils at risk of suspension or permanent exclusion</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lastRenderedPageBreak/>
        <w:t xml:space="preserve">Any variations in the rolling average of permanent exclusions, to understand why this is happening, and to make sure they are only used when necessary </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w:t>
      </w:r>
      <w:r w:rsidR="00551610">
        <w:rPr>
          <w:rFonts w:ascii="Arial" w:eastAsia="MS Mincho" w:hAnsi="Arial"/>
          <w:sz w:val="24"/>
          <w:szCs w:val="24"/>
        </w:rPr>
        <w:t>he t</w:t>
      </w:r>
      <w:r w:rsidRPr="00F62F5B">
        <w:rPr>
          <w:rFonts w:ascii="Arial" w:eastAsia="MS Mincho" w:hAnsi="Arial"/>
          <w:sz w:val="24"/>
          <w:szCs w:val="24"/>
        </w:rPr>
        <w:t>iming of moves and permanent exclusions, and whether there are any patterns, including any indications which may highlight where policies or support are not working</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characteristics of suspended and permanently excluded pupils, and wh</w:t>
      </w:r>
      <w:r w:rsidR="00551610">
        <w:rPr>
          <w:rFonts w:ascii="Arial" w:eastAsia="MS Mincho" w:hAnsi="Arial"/>
          <w:sz w:val="24"/>
          <w:szCs w:val="24"/>
        </w:rPr>
        <w:t>ether pupils who share any particular characteristic are suspended or permanently excluded more than others</w:t>
      </w:r>
    </w:p>
    <w:p w:rsidR="00046DD5" w:rsidRPr="00F62F5B"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Whether the placements of pupils directed off-site into alternative provision are reviewed at sufficient intervals to assure that the education is achieving its objectives and that pupils are benefiting from it</w:t>
      </w:r>
    </w:p>
    <w:p w:rsidR="00046DD5" w:rsidRPr="00E2548E" w:rsidRDefault="00046DD5" w:rsidP="002263A3">
      <w:pPr>
        <w:numPr>
          <w:ilvl w:val="0"/>
          <w:numId w:val="26"/>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cost implications of directing pupils off-site</w:t>
      </w:r>
      <w:r w:rsidR="00E2548E">
        <w:rPr>
          <w:rFonts w:ascii="Arial" w:eastAsia="MS Mincho" w:hAnsi="Arial"/>
          <w:sz w:val="24"/>
          <w:szCs w:val="24"/>
        </w:rPr>
        <w:t>.</w:t>
      </w:r>
    </w:p>
    <w:p w:rsidR="00E2548E" w:rsidRPr="00E2548E" w:rsidRDefault="00E2548E" w:rsidP="00E2548E">
      <w:pPr>
        <w:spacing w:after="120"/>
        <w:rPr>
          <w:rFonts w:ascii="Arial" w:hAnsi="Arial" w:cs="Arial"/>
          <w:sz w:val="24"/>
          <w:szCs w:val="24"/>
        </w:rPr>
      </w:pPr>
      <w:r w:rsidRPr="00E2548E">
        <w:rPr>
          <w:rFonts w:ascii="Arial" w:hAnsi="Arial" w:cs="Arial"/>
          <w:sz w:val="24"/>
          <w:szCs w:val="24"/>
        </w:rPr>
        <w:t>Performance data and benchmarking:</w:t>
      </w:r>
    </w:p>
    <w:p w:rsidR="00E2548E" w:rsidRPr="00E2548E" w:rsidRDefault="00E2548E" w:rsidP="00E2548E">
      <w:pPr>
        <w:spacing w:after="120"/>
        <w:rPr>
          <w:rFonts w:ascii="Arial" w:hAnsi="Arial" w:cs="Arial"/>
          <w:sz w:val="24"/>
          <w:szCs w:val="24"/>
        </w:rPr>
      </w:pPr>
      <w:r w:rsidRPr="00E2548E">
        <w:rPr>
          <w:rFonts w:ascii="Arial" w:hAnsi="Arial" w:cs="Arial"/>
          <w:sz w:val="24"/>
          <w:szCs w:val="24"/>
        </w:rPr>
        <w:t>Governors will hold leaders to account and make informed decisions. To enable them to do so, they’ll make use of performance data in the following areas:</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Pupil numbers, attendance and exclusions</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Attainment and progress</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Curriculum planning and class sizes</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Financial management and governance</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Quality assurance</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Safeguarding and wellbeing</w:t>
      </w:r>
    </w:p>
    <w:p w:rsidR="00E2548E" w:rsidRPr="00E2548E" w:rsidRDefault="00E2548E" w:rsidP="00E2548E">
      <w:pPr>
        <w:numPr>
          <w:ilvl w:val="0"/>
          <w:numId w:val="30"/>
        </w:numPr>
        <w:spacing w:after="120" w:line="240" w:lineRule="auto"/>
        <w:ind w:left="340" w:hanging="261"/>
        <w:rPr>
          <w:rFonts w:ascii="Arial" w:eastAsia="Times New Roman" w:hAnsi="Arial" w:cs="Arial"/>
          <w:sz w:val="24"/>
          <w:szCs w:val="24"/>
        </w:rPr>
      </w:pPr>
      <w:r w:rsidRPr="00E2548E">
        <w:rPr>
          <w:rFonts w:ascii="Arial" w:hAnsi="Arial" w:cs="Arial"/>
          <w:sz w:val="24"/>
          <w:szCs w:val="24"/>
        </w:rPr>
        <w:t>The school community, including staff, pupils, parents/carers and the governing board</w:t>
      </w:r>
      <w:r>
        <w:rPr>
          <w:rFonts w:ascii="Arial" w:hAnsi="Arial" w:cs="Arial"/>
          <w:sz w:val="24"/>
          <w:szCs w:val="24"/>
        </w:rPr>
        <w:t>.</w:t>
      </w:r>
    </w:p>
    <w:p w:rsidR="00046DD5" w:rsidRPr="00046DD5" w:rsidRDefault="00046DD5" w:rsidP="00046DD5">
      <w:pPr>
        <w:spacing w:before="240" w:after="120" w:line="240" w:lineRule="auto"/>
        <w:rPr>
          <w:rFonts w:ascii="Arial" w:eastAsia="MS Mincho" w:hAnsi="Arial"/>
          <w:sz w:val="24"/>
          <w:szCs w:val="24"/>
        </w:rPr>
      </w:pPr>
      <w:r w:rsidRPr="00046DD5">
        <w:rPr>
          <w:rFonts w:ascii="Arial" w:eastAsia="MS Mincho" w:hAnsi="Arial"/>
          <w:b/>
          <w:bCs/>
          <w:color w:val="12263F"/>
          <w:sz w:val="24"/>
          <w:szCs w:val="24"/>
        </w:rPr>
        <w:t>4.3 The local authority (LA)</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sz w:val="24"/>
          <w:szCs w:val="24"/>
        </w:rPr>
        <w:t>For permanent exclusions, the LA will arrange suitable full-time education to begin no later than the sixth school day after the first day of the exclusion.</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sz w:val="24"/>
          <w:szCs w:val="24"/>
        </w:rPr>
        <w:t>For pupils who are looked after or have social workers, the LA and the school will work together arrange suitable full-time education to begin from the first day of the exclusion.</w:t>
      </w:r>
    </w:p>
    <w:p w:rsidR="00046DD5" w:rsidRPr="00046DD5" w:rsidRDefault="00046DD5" w:rsidP="00046DD5">
      <w:pPr>
        <w:spacing w:after="120" w:line="240" w:lineRule="auto"/>
        <w:rPr>
          <w:rFonts w:ascii="Arial" w:eastAsia="MS Mincho" w:hAnsi="Arial"/>
          <w:sz w:val="20"/>
          <w:szCs w:val="24"/>
        </w:rPr>
      </w:pPr>
    </w:p>
    <w:p w:rsidR="00046DD5" w:rsidRPr="00F62F5B" w:rsidRDefault="00046DD5" w:rsidP="00046DD5">
      <w:pPr>
        <w:spacing w:before="120" w:after="120" w:line="240" w:lineRule="auto"/>
        <w:outlineLvl w:val="0"/>
        <w:rPr>
          <w:rFonts w:ascii="Arial" w:eastAsia="Arial" w:hAnsi="Arial" w:cs="Arial"/>
          <w:b/>
          <w:sz w:val="28"/>
          <w:szCs w:val="28"/>
        </w:rPr>
      </w:pPr>
      <w:bookmarkStart w:id="14" w:name="_Toc87532562"/>
      <w:bookmarkStart w:id="15" w:name="_Toc87533037"/>
      <w:bookmarkStart w:id="16" w:name="_Toc139284310"/>
      <w:r w:rsidRPr="00F62F5B">
        <w:rPr>
          <w:rFonts w:ascii="Arial" w:eastAsia="Arial" w:hAnsi="Arial" w:cs="Arial"/>
          <w:b/>
          <w:sz w:val="28"/>
          <w:szCs w:val="28"/>
        </w:rPr>
        <w:t>5. Considering the reinstatement of a pupil</w:t>
      </w:r>
      <w:bookmarkEnd w:id="14"/>
      <w:bookmarkEnd w:id="15"/>
      <w:bookmarkEnd w:id="16"/>
      <w:r w:rsidRPr="00F62F5B">
        <w:rPr>
          <w:rFonts w:ascii="Arial" w:eastAsia="Arial" w:hAnsi="Arial" w:cs="Arial"/>
          <w:b/>
          <w:sz w:val="28"/>
          <w:szCs w:val="28"/>
        </w:rPr>
        <w:t xml:space="preserve"> </w:t>
      </w:r>
    </w:p>
    <w:p w:rsidR="00046DD5" w:rsidRPr="00F62F5B" w:rsidRDefault="002263A3" w:rsidP="00046DD5">
      <w:pPr>
        <w:spacing w:after="120" w:line="240" w:lineRule="auto"/>
        <w:ind w:right="284"/>
        <w:rPr>
          <w:rFonts w:ascii="Arial" w:eastAsia="MS Mincho" w:hAnsi="Arial"/>
          <w:sz w:val="24"/>
          <w:szCs w:val="24"/>
        </w:rPr>
      </w:pPr>
      <w:r w:rsidRPr="00F62F5B">
        <w:rPr>
          <w:rFonts w:ascii="Arial" w:hAnsi="Arial" w:cs="Arial"/>
          <w:sz w:val="24"/>
          <w:szCs w:val="24"/>
        </w:rPr>
        <w:t xml:space="preserve">The Local Governing Board Discipline Committee </w:t>
      </w:r>
      <w:r w:rsidR="00046DD5" w:rsidRPr="00F62F5B">
        <w:rPr>
          <w:rFonts w:ascii="Arial" w:eastAsia="MS Mincho" w:hAnsi="Arial" w:cs="Arial"/>
          <w:sz w:val="24"/>
          <w:szCs w:val="24"/>
        </w:rPr>
        <w:t>will</w:t>
      </w:r>
      <w:r w:rsidR="00046DD5" w:rsidRPr="00F62F5B">
        <w:rPr>
          <w:rFonts w:ascii="Arial" w:eastAsia="MS Mincho" w:hAnsi="Arial"/>
          <w:sz w:val="24"/>
          <w:szCs w:val="24"/>
        </w:rPr>
        <w:t xml:space="preserve"> consider and decide on the reinstatement of a suspended or permanently excluded pupil within 15 school days of receiving the notice of the suspension or exclusion if:</w:t>
      </w:r>
    </w:p>
    <w:p w:rsidR="00046DD5" w:rsidRPr="00F62F5B" w:rsidRDefault="00046DD5" w:rsidP="002263A3">
      <w:pPr>
        <w:numPr>
          <w:ilvl w:val="0"/>
          <w:numId w:val="27"/>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exclusion is permanent</w:t>
      </w:r>
    </w:p>
    <w:p w:rsidR="00046DD5" w:rsidRPr="00F62F5B" w:rsidRDefault="00046DD5" w:rsidP="002263A3">
      <w:pPr>
        <w:numPr>
          <w:ilvl w:val="0"/>
          <w:numId w:val="27"/>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It is a suspension which would bring the pupil's total number of days out of school to more than 15 in a term; or</w:t>
      </w:r>
    </w:p>
    <w:p w:rsidR="00046DD5" w:rsidRPr="00F62F5B" w:rsidRDefault="00046DD5" w:rsidP="002263A3">
      <w:pPr>
        <w:numPr>
          <w:ilvl w:val="0"/>
          <w:numId w:val="27"/>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It would result in a pupil missing a public exam or National Curriculum test</w:t>
      </w:r>
      <w:r w:rsidR="00E2548E">
        <w:rPr>
          <w:rFonts w:ascii="Arial" w:eastAsia="MS Mincho" w:hAnsi="Arial"/>
          <w:sz w:val="24"/>
          <w:szCs w:val="24"/>
        </w:rPr>
        <w:t>.</w:t>
      </w:r>
    </w:p>
    <w:p w:rsidR="00046DD5" w:rsidRPr="00F62F5B" w:rsidRDefault="00046DD5" w:rsidP="00046DD5">
      <w:pPr>
        <w:spacing w:after="120" w:line="240" w:lineRule="auto"/>
        <w:rPr>
          <w:rFonts w:ascii="Times New Roman" w:eastAsia="Times New Roman" w:hAnsi="Times New Roman"/>
          <w:sz w:val="24"/>
          <w:szCs w:val="24"/>
        </w:rPr>
      </w:pPr>
      <w:r w:rsidRPr="00F62F5B">
        <w:rPr>
          <w:rFonts w:ascii="Arial" w:eastAsia="MS Mincho" w:hAnsi="Arial"/>
          <w:sz w:val="24"/>
          <w:szCs w:val="24"/>
        </w:rPr>
        <w:lastRenderedPageBreak/>
        <w:t>Where the pupil has been suspended, and the suspension does not bring the pupil's total number of days of suspension to more than 5 in a term,</w:t>
      </w:r>
      <w:r w:rsidR="00BE134B" w:rsidRPr="00F62F5B">
        <w:rPr>
          <w:rFonts w:ascii="Arial" w:eastAsia="MS Mincho" w:hAnsi="Arial"/>
          <w:sz w:val="24"/>
          <w:szCs w:val="24"/>
        </w:rPr>
        <w:t xml:space="preserve"> the Disciple Committee</w:t>
      </w:r>
      <w:r w:rsidRPr="00F62F5B">
        <w:rPr>
          <w:rFonts w:ascii="Arial" w:eastAsia="MS Mincho" w:hAnsi="Arial"/>
          <w:sz w:val="24"/>
          <w:szCs w:val="24"/>
        </w:rPr>
        <w:t xml:space="preserve"> must consider any representations made by parent</w:t>
      </w:r>
      <w:r w:rsidR="00F7631A" w:rsidRPr="00F62F5B">
        <w:rPr>
          <w:rFonts w:ascii="Arial" w:eastAsia="MS Mincho" w:hAnsi="Arial"/>
          <w:sz w:val="24"/>
          <w:szCs w:val="24"/>
        </w:rPr>
        <w:t>/carer</w:t>
      </w:r>
      <w:r w:rsidRPr="00F62F5B">
        <w:rPr>
          <w:rFonts w:ascii="Arial" w:eastAsia="MS Mincho" w:hAnsi="Arial"/>
          <w:sz w:val="24"/>
          <w:szCs w:val="24"/>
        </w:rPr>
        <w:t>. However, it is not required to arrange a meeting with parents</w:t>
      </w:r>
      <w:r w:rsidR="00F7631A" w:rsidRPr="00F62F5B">
        <w:rPr>
          <w:rFonts w:ascii="Arial" w:eastAsia="MS Mincho" w:hAnsi="Arial"/>
          <w:sz w:val="24"/>
          <w:szCs w:val="24"/>
        </w:rPr>
        <w:t>/carers</w:t>
      </w:r>
      <w:r w:rsidRPr="00F62F5B">
        <w:rPr>
          <w:rFonts w:ascii="Arial" w:eastAsia="MS Mincho" w:hAnsi="Arial"/>
          <w:sz w:val="24"/>
          <w:szCs w:val="24"/>
        </w:rPr>
        <w:t xml:space="preserve"> and it cannot direct the </w:t>
      </w:r>
      <w:r w:rsidR="00BE134B" w:rsidRPr="00F62F5B">
        <w:rPr>
          <w:rFonts w:ascii="Arial" w:eastAsia="MS Mincho" w:hAnsi="Arial"/>
          <w:sz w:val="24"/>
          <w:szCs w:val="24"/>
        </w:rPr>
        <w:t>head teacher</w:t>
      </w:r>
      <w:r w:rsidRPr="00F62F5B">
        <w:rPr>
          <w:rFonts w:ascii="Arial" w:eastAsia="MS Mincho" w:hAnsi="Arial"/>
          <w:sz w:val="24"/>
          <w:szCs w:val="24"/>
        </w:rPr>
        <w:t xml:space="preserve"> to reinstate the pupil.</w:t>
      </w:r>
    </w:p>
    <w:p w:rsidR="00046DD5" w:rsidRPr="00F62F5B" w:rsidRDefault="00046DD5" w:rsidP="00046DD5">
      <w:pPr>
        <w:spacing w:before="120" w:after="120" w:line="240" w:lineRule="auto"/>
        <w:rPr>
          <w:rFonts w:ascii="Arial" w:eastAsia="MS Mincho" w:hAnsi="Arial"/>
          <w:i/>
          <w:sz w:val="24"/>
          <w:szCs w:val="24"/>
        </w:rPr>
      </w:pPr>
      <w:r w:rsidRPr="00F62F5B">
        <w:rPr>
          <w:rFonts w:ascii="Arial" w:eastAsia="MS Mincho" w:hAnsi="Arial"/>
          <w:sz w:val="24"/>
          <w:szCs w:val="24"/>
        </w:rPr>
        <w:t>Where the pupil has been suspended for more than 5, but not more than 15 school days, in a single term, and the parents</w:t>
      </w:r>
      <w:r w:rsidR="00F7631A" w:rsidRPr="00F62F5B">
        <w:rPr>
          <w:rFonts w:ascii="Arial" w:eastAsia="MS Mincho" w:hAnsi="Arial"/>
          <w:sz w:val="24"/>
          <w:szCs w:val="24"/>
        </w:rPr>
        <w:t>/carers</w:t>
      </w:r>
      <w:r w:rsidRPr="00F62F5B">
        <w:rPr>
          <w:rFonts w:ascii="Arial" w:eastAsia="MS Mincho" w:hAnsi="Arial"/>
          <w:sz w:val="24"/>
          <w:szCs w:val="24"/>
        </w:rPr>
        <w:t xml:space="preserve"> make representations to the </w:t>
      </w:r>
      <w:r w:rsidR="00BE134B" w:rsidRPr="00F62F5B">
        <w:rPr>
          <w:rFonts w:ascii="Arial" w:eastAsia="MS Mincho" w:hAnsi="Arial"/>
          <w:sz w:val="24"/>
          <w:szCs w:val="24"/>
        </w:rPr>
        <w:t>Local Governing Boar</w:t>
      </w:r>
      <w:r w:rsidRPr="00F62F5B">
        <w:rPr>
          <w:rFonts w:ascii="Arial" w:eastAsia="MS Mincho" w:hAnsi="Arial"/>
          <w:sz w:val="24"/>
          <w:szCs w:val="24"/>
        </w:rPr>
        <w:t xml:space="preserve">d, </w:t>
      </w:r>
      <w:r w:rsidR="00BE134B" w:rsidRPr="00F62F5B">
        <w:rPr>
          <w:rFonts w:ascii="Arial" w:eastAsia="MS Mincho" w:hAnsi="Arial"/>
          <w:sz w:val="24"/>
          <w:szCs w:val="24"/>
        </w:rPr>
        <w:t>the Disciple Committee</w:t>
      </w:r>
      <w:r w:rsidRPr="00F62F5B">
        <w:rPr>
          <w:rFonts w:ascii="Arial" w:eastAsia="MS Mincho" w:hAnsi="Arial"/>
          <w:sz w:val="24"/>
          <w:szCs w:val="24"/>
        </w:rPr>
        <w:t xml:space="preserve"> will consider and decide on the reinstatement of a suspended pupil within 50 school days of receiving notice of the suspension. If the parents</w:t>
      </w:r>
      <w:r w:rsidR="00F7631A" w:rsidRPr="00F62F5B">
        <w:rPr>
          <w:rFonts w:ascii="Arial" w:eastAsia="MS Mincho" w:hAnsi="Arial"/>
          <w:sz w:val="24"/>
          <w:szCs w:val="24"/>
        </w:rPr>
        <w:t>/carers</w:t>
      </w:r>
      <w:r w:rsidRPr="00F62F5B">
        <w:rPr>
          <w:rFonts w:ascii="Arial" w:eastAsia="MS Mincho" w:hAnsi="Arial"/>
          <w:sz w:val="24"/>
          <w:szCs w:val="24"/>
        </w:rPr>
        <w:t xml:space="preserve"> do not make representations, the board is not required to meet and it cannot direct the </w:t>
      </w:r>
      <w:r w:rsidR="00BE134B" w:rsidRPr="00F62F5B">
        <w:rPr>
          <w:rFonts w:ascii="Arial" w:eastAsia="MS Mincho" w:hAnsi="Arial"/>
          <w:sz w:val="24"/>
          <w:szCs w:val="24"/>
        </w:rPr>
        <w:t>head teacher</w:t>
      </w:r>
      <w:r w:rsidRPr="00F62F5B">
        <w:rPr>
          <w:rFonts w:ascii="Arial" w:eastAsia="MS Mincho" w:hAnsi="Arial"/>
          <w:sz w:val="24"/>
          <w:szCs w:val="24"/>
        </w:rPr>
        <w:t xml:space="preserve"> to reinstate the pupil.</w:t>
      </w:r>
    </w:p>
    <w:p w:rsidR="00046DD5" w:rsidRPr="00F62F5B" w:rsidRDefault="00046DD5" w:rsidP="00046DD5">
      <w:pPr>
        <w:spacing w:before="120" w:after="120" w:line="240" w:lineRule="auto"/>
        <w:rPr>
          <w:rFonts w:ascii="Arial" w:eastAsia="MS Mincho" w:hAnsi="Arial"/>
          <w:sz w:val="24"/>
          <w:szCs w:val="24"/>
        </w:rPr>
      </w:pPr>
      <w:r w:rsidRPr="00F62F5B">
        <w:rPr>
          <w:rFonts w:ascii="Arial" w:eastAsia="MS Mincho" w:hAnsi="Arial"/>
          <w:sz w:val="24"/>
          <w:szCs w:val="24"/>
        </w:rPr>
        <w:t xml:space="preserve">Where a suspension or permanent exclusion would result in a pupil missing a public exam or National Curriculum test, </w:t>
      </w:r>
      <w:r w:rsidR="00BE134B" w:rsidRPr="00F62F5B">
        <w:rPr>
          <w:rFonts w:ascii="Arial" w:eastAsia="MS Mincho" w:hAnsi="Arial"/>
          <w:sz w:val="24"/>
          <w:szCs w:val="24"/>
        </w:rPr>
        <w:t>the Local Governing Board</w:t>
      </w:r>
      <w:r w:rsidRPr="00F62F5B">
        <w:rPr>
          <w:rFonts w:ascii="Arial" w:eastAsia="MS Mincho" w:hAnsi="Arial"/>
          <w:color w:val="F15F22"/>
          <w:sz w:val="24"/>
          <w:szCs w:val="24"/>
        </w:rPr>
        <w:t xml:space="preserve"> </w:t>
      </w:r>
      <w:r w:rsidRPr="00F62F5B">
        <w:rPr>
          <w:rFonts w:ascii="Arial" w:eastAsia="MS Mincho" w:hAnsi="Arial"/>
          <w:sz w:val="24"/>
          <w:szCs w:val="24"/>
        </w:rPr>
        <w:t xml:space="preserve">will, as far as reasonably practicable, consider and decide on the reinstatement of the pupil before the date of the exam or test. If this is not practicable, the </w:t>
      </w:r>
      <w:r w:rsidR="00BE134B" w:rsidRPr="00F62F5B">
        <w:rPr>
          <w:rFonts w:ascii="Arial" w:eastAsia="MS Mincho" w:hAnsi="Arial"/>
          <w:sz w:val="24"/>
          <w:szCs w:val="24"/>
        </w:rPr>
        <w:t>Local Governing Board</w:t>
      </w:r>
      <w:r w:rsidRPr="00F62F5B">
        <w:rPr>
          <w:rFonts w:ascii="Arial" w:eastAsia="MS Mincho" w:hAnsi="Arial"/>
          <w:sz w:val="24"/>
          <w:szCs w:val="24"/>
        </w:rPr>
        <w:t xml:space="preserve"> may consider the suspension or permanent exclusion and decide whether or not to reinstate the pupil. </w:t>
      </w:r>
    </w:p>
    <w:p w:rsidR="00046DD5" w:rsidRPr="00F62F5B" w:rsidRDefault="00046DD5" w:rsidP="00046DD5">
      <w:pPr>
        <w:spacing w:after="120" w:line="240" w:lineRule="auto"/>
        <w:rPr>
          <w:rFonts w:ascii="Arial" w:eastAsia="MS Mincho" w:hAnsi="Arial"/>
          <w:sz w:val="24"/>
          <w:szCs w:val="24"/>
        </w:rPr>
      </w:pPr>
      <w:r w:rsidRPr="00F62F5B">
        <w:rPr>
          <w:rFonts w:ascii="Arial" w:eastAsia="MS Mincho" w:hAnsi="Arial"/>
          <w:sz w:val="24"/>
          <w:szCs w:val="24"/>
        </w:rPr>
        <w:t>The following parties will be invited to a meeting of the governing board and allowed to make representations or share information:</w:t>
      </w:r>
    </w:p>
    <w:p w:rsidR="00046DD5" w:rsidRPr="00F62F5B" w:rsidRDefault="00046DD5" w:rsidP="002263A3">
      <w:pPr>
        <w:numPr>
          <w:ilvl w:val="0"/>
          <w:numId w:val="28"/>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Parents</w:t>
      </w:r>
      <w:r w:rsidR="008E61E6" w:rsidRPr="00F62F5B">
        <w:rPr>
          <w:rFonts w:ascii="Arial" w:eastAsia="MS Mincho" w:hAnsi="Arial"/>
          <w:sz w:val="24"/>
          <w:szCs w:val="24"/>
        </w:rPr>
        <w:t>/carers</w:t>
      </w:r>
      <w:r w:rsidR="00BE134B" w:rsidRPr="00F62F5B">
        <w:rPr>
          <w:rFonts w:ascii="Arial" w:eastAsia="MS Mincho" w:hAnsi="Arial"/>
          <w:sz w:val="24"/>
          <w:szCs w:val="24"/>
        </w:rPr>
        <w:t xml:space="preserve"> </w:t>
      </w:r>
      <w:r w:rsidRPr="00F62F5B">
        <w:rPr>
          <w:rFonts w:ascii="Arial" w:eastAsia="MS Mincho" w:hAnsi="Arial"/>
          <w:sz w:val="24"/>
          <w:szCs w:val="24"/>
        </w:rPr>
        <w:t>(and, where requested, a representative or friend)</w:t>
      </w:r>
    </w:p>
    <w:p w:rsidR="00046DD5" w:rsidRPr="00F62F5B" w:rsidRDefault="00046DD5" w:rsidP="002263A3">
      <w:pPr>
        <w:numPr>
          <w:ilvl w:val="0"/>
          <w:numId w:val="28"/>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pupil, if they are aged 17 or younger and it would be appropriate to their age and understanding (and, where requested, a representative or friend)</w:t>
      </w:r>
    </w:p>
    <w:p w:rsidR="00046DD5" w:rsidRPr="00F62F5B" w:rsidRDefault="00046DD5" w:rsidP="002263A3">
      <w:pPr>
        <w:numPr>
          <w:ilvl w:val="0"/>
          <w:numId w:val="28"/>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 xml:space="preserve">The </w:t>
      </w:r>
      <w:r w:rsidR="00BE134B" w:rsidRPr="00F62F5B">
        <w:rPr>
          <w:rFonts w:ascii="Arial" w:eastAsia="MS Mincho" w:hAnsi="Arial"/>
          <w:sz w:val="24"/>
          <w:szCs w:val="24"/>
        </w:rPr>
        <w:t>head teacher</w:t>
      </w:r>
      <w:r w:rsidRPr="00F62F5B">
        <w:rPr>
          <w:rFonts w:ascii="Arial" w:eastAsia="MS Mincho" w:hAnsi="Arial"/>
          <w:sz w:val="24"/>
          <w:szCs w:val="24"/>
        </w:rPr>
        <w:t> </w:t>
      </w:r>
    </w:p>
    <w:p w:rsidR="00046DD5" w:rsidRPr="00F62F5B" w:rsidRDefault="00046DD5" w:rsidP="002263A3">
      <w:pPr>
        <w:numPr>
          <w:ilvl w:val="0"/>
          <w:numId w:val="28"/>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pupil’s social worker, if they have one</w:t>
      </w:r>
    </w:p>
    <w:p w:rsidR="00046DD5" w:rsidRPr="00F62F5B" w:rsidRDefault="00046DD5" w:rsidP="002263A3">
      <w:pPr>
        <w:numPr>
          <w:ilvl w:val="0"/>
          <w:numId w:val="28"/>
        </w:numPr>
        <w:spacing w:after="120" w:line="240" w:lineRule="auto"/>
        <w:ind w:left="340" w:hanging="261"/>
        <w:rPr>
          <w:rFonts w:ascii="Times New Roman" w:eastAsia="Times New Roman" w:hAnsi="Times New Roman"/>
          <w:sz w:val="24"/>
          <w:szCs w:val="24"/>
        </w:rPr>
      </w:pPr>
      <w:r w:rsidRPr="00F62F5B">
        <w:rPr>
          <w:rFonts w:ascii="Arial" w:eastAsia="MS Mincho" w:hAnsi="Arial"/>
          <w:sz w:val="24"/>
          <w:szCs w:val="24"/>
        </w:rPr>
        <w:t>The VSH, if the pupil is looked after</w:t>
      </w:r>
    </w:p>
    <w:p w:rsidR="00046DD5" w:rsidRPr="00F62F5B" w:rsidRDefault="00F62F5B" w:rsidP="00046DD5">
      <w:pPr>
        <w:spacing w:before="120" w:after="240" w:line="240" w:lineRule="auto"/>
        <w:rPr>
          <w:rFonts w:ascii="Times New Roman" w:eastAsia="Times New Roman" w:hAnsi="Times New Roman"/>
          <w:sz w:val="24"/>
          <w:szCs w:val="24"/>
          <w:lang w:eastAsia="en-GB"/>
        </w:rPr>
      </w:pPr>
      <w:r>
        <w:rPr>
          <w:rFonts w:ascii="Arial" w:eastAsia="Times New Roman" w:hAnsi="Arial" w:cs="Arial"/>
          <w:color w:val="000000"/>
          <w:sz w:val="24"/>
          <w:szCs w:val="24"/>
          <w:lang w:eastAsia="en-GB"/>
        </w:rPr>
        <w:t>The mee</w:t>
      </w:r>
      <w:r w:rsidR="00046DD5" w:rsidRPr="00F62F5B">
        <w:rPr>
          <w:rFonts w:ascii="Arial" w:eastAsia="Times New Roman" w:hAnsi="Arial" w:cs="Arial"/>
          <w:color w:val="000000"/>
          <w:sz w:val="24"/>
          <w:szCs w:val="24"/>
          <w:lang w:eastAsia="en-GB"/>
        </w:rPr>
        <w:t>ting can be held remotely at the request of parents</w:t>
      </w:r>
      <w:r w:rsidR="00F7631A" w:rsidRPr="00F62F5B">
        <w:rPr>
          <w:rFonts w:ascii="Arial" w:eastAsia="Times New Roman" w:hAnsi="Arial" w:cs="Arial"/>
          <w:color w:val="000000"/>
          <w:sz w:val="24"/>
          <w:szCs w:val="24"/>
          <w:lang w:eastAsia="en-GB"/>
        </w:rPr>
        <w:t>/carers</w:t>
      </w:r>
      <w:r w:rsidR="00046DD5" w:rsidRPr="00F62F5B">
        <w:rPr>
          <w:rFonts w:ascii="Arial" w:eastAsia="Times New Roman" w:hAnsi="Arial" w:cs="Arial"/>
          <w:color w:val="000000"/>
          <w:sz w:val="24"/>
          <w:szCs w:val="24"/>
          <w:lang w:eastAsia="en-GB"/>
        </w:rPr>
        <w:t>. See section 9 for more details on remote access to meetings.</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 xml:space="preserve">The </w:t>
      </w:r>
      <w:r w:rsidR="00BE134B" w:rsidRPr="000B6659">
        <w:rPr>
          <w:rFonts w:ascii="Arial" w:eastAsia="MS Mincho" w:hAnsi="Arial"/>
          <w:sz w:val="24"/>
          <w:szCs w:val="24"/>
        </w:rPr>
        <w:t>Local G</w:t>
      </w:r>
      <w:r w:rsidRPr="000B6659">
        <w:rPr>
          <w:rFonts w:ascii="Arial" w:eastAsia="MS Mincho" w:hAnsi="Arial"/>
          <w:sz w:val="24"/>
          <w:szCs w:val="24"/>
        </w:rPr>
        <w:t xml:space="preserve">overning </w:t>
      </w:r>
      <w:r w:rsidR="00BE134B" w:rsidRPr="000B6659">
        <w:rPr>
          <w:rFonts w:ascii="Arial" w:eastAsia="MS Mincho" w:hAnsi="Arial"/>
          <w:sz w:val="24"/>
          <w:szCs w:val="24"/>
        </w:rPr>
        <w:t>B</w:t>
      </w:r>
      <w:r w:rsidRPr="000B6659">
        <w:rPr>
          <w:rFonts w:ascii="Arial" w:eastAsia="MS Mincho" w:hAnsi="Arial"/>
          <w:sz w:val="24"/>
          <w:szCs w:val="24"/>
        </w:rPr>
        <w:t>oard will try to arrange the meeting within the statutory time limits set out above and must try to have it at a time that suits all relevant parties. However, its decision will not be invalid simply on the grounds that it was not made within these time limits.</w:t>
      </w:r>
    </w:p>
    <w:p w:rsidR="00046DD5" w:rsidRPr="000B6659" w:rsidRDefault="00BE134B"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The Local Governing Board Discipline Committee </w:t>
      </w:r>
      <w:r w:rsidR="00046DD5" w:rsidRPr="000B6659">
        <w:rPr>
          <w:rFonts w:ascii="Arial" w:eastAsia="MS Mincho" w:hAnsi="Arial"/>
          <w:sz w:val="24"/>
          <w:szCs w:val="24"/>
        </w:rPr>
        <w:t>can either:</w:t>
      </w:r>
    </w:p>
    <w:p w:rsidR="00046DD5" w:rsidRPr="000B6659" w:rsidRDefault="00046DD5" w:rsidP="002263A3">
      <w:pPr>
        <w:numPr>
          <w:ilvl w:val="0"/>
          <w:numId w:val="29"/>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Decline to reinstate the pupil, or</w:t>
      </w:r>
    </w:p>
    <w:p w:rsidR="00046DD5" w:rsidRPr="000B6659" w:rsidRDefault="00046DD5" w:rsidP="002263A3">
      <w:pPr>
        <w:numPr>
          <w:ilvl w:val="0"/>
          <w:numId w:val="29"/>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 xml:space="preserve">Direct the reinstatement of the pupil immediately, or on a particular date (except in cases where the board cannot do this </w:t>
      </w:r>
      <w:r w:rsidRPr="000B6659">
        <w:rPr>
          <w:rFonts w:ascii="Arial" w:eastAsia="MS Mincho" w:hAnsi="Arial" w:cs="Arial"/>
          <w:color w:val="1D1C1D"/>
          <w:sz w:val="24"/>
          <w:szCs w:val="24"/>
          <w:shd w:val="clear" w:color="auto" w:fill="FFFFFF"/>
        </w:rPr>
        <w:t>– see earlier in this section)</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In reaching a decision,</w:t>
      </w:r>
      <w:r w:rsidR="00BE134B" w:rsidRPr="000B6659">
        <w:rPr>
          <w:rFonts w:ascii="Arial" w:eastAsia="MS Mincho" w:hAnsi="Arial"/>
          <w:sz w:val="24"/>
          <w:szCs w:val="24"/>
        </w:rPr>
        <w:t xml:space="preserve"> the Local Governing Board Discipline</w:t>
      </w:r>
      <w:r w:rsidRPr="000B6659">
        <w:rPr>
          <w:rFonts w:ascii="Arial" w:eastAsia="MS Mincho" w:hAnsi="Arial"/>
          <w:color w:val="F15F22"/>
          <w:sz w:val="24"/>
          <w:szCs w:val="24"/>
        </w:rPr>
        <w:t xml:space="preserve"> </w:t>
      </w:r>
      <w:r w:rsidRPr="000B6659">
        <w:rPr>
          <w:rFonts w:ascii="Arial" w:eastAsia="MS Mincho" w:hAnsi="Arial"/>
          <w:sz w:val="24"/>
          <w:szCs w:val="24"/>
        </w:rPr>
        <w:t>will consider:</w:t>
      </w:r>
    </w:p>
    <w:p w:rsidR="00046DD5" w:rsidRPr="000B6659" w:rsidRDefault="00046DD5" w:rsidP="002263A3">
      <w:pPr>
        <w:numPr>
          <w:ilvl w:val="0"/>
          <w:numId w:val="30"/>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Whether the decision to suspend or permanently exclude was lawful, reasonable, and procedurally fair </w:t>
      </w:r>
    </w:p>
    <w:p w:rsidR="00046DD5" w:rsidRPr="000B6659" w:rsidRDefault="00046DD5" w:rsidP="002263A3">
      <w:pPr>
        <w:numPr>
          <w:ilvl w:val="0"/>
          <w:numId w:val="30"/>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 xml:space="preserve">Whether the </w:t>
      </w:r>
      <w:r w:rsidR="00BE134B" w:rsidRPr="000B6659">
        <w:rPr>
          <w:rFonts w:ascii="Arial" w:eastAsia="MS Mincho" w:hAnsi="Arial"/>
          <w:sz w:val="24"/>
          <w:szCs w:val="24"/>
        </w:rPr>
        <w:t>head teacher</w:t>
      </w:r>
      <w:r w:rsidRPr="000B6659">
        <w:rPr>
          <w:rFonts w:ascii="Arial" w:eastAsia="MS Mincho" w:hAnsi="Arial"/>
          <w:sz w:val="24"/>
          <w:szCs w:val="24"/>
        </w:rPr>
        <w:t xml:space="preserve"> followed their legal duties</w:t>
      </w:r>
    </w:p>
    <w:p w:rsidR="00046DD5" w:rsidRPr="000B6659" w:rsidRDefault="00046DD5" w:rsidP="002263A3">
      <w:pPr>
        <w:numPr>
          <w:ilvl w:val="0"/>
          <w:numId w:val="30"/>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welfare and safeguarding of the pupil and their peers</w:t>
      </w:r>
    </w:p>
    <w:p w:rsidR="00046DD5" w:rsidRPr="000B6659" w:rsidRDefault="00046DD5" w:rsidP="002263A3">
      <w:pPr>
        <w:numPr>
          <w:ilvl w:val="0"/>
          <w:numId w:val="30"/>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Any evidence that was presented to the governing board</w:t>
      </w:r>
      <w:r w:rsidR="00E2548E">
        <w:rPr>
          <w:rFonts w:ascii="Arial" w:eastAsia="MS Mincho" w:hAnsi="Arial"/>
          <w:sz w:val="24"/>
          <w:szCs w:val="24"/>
        </w:rPr>
        <w:t>.</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lastRenderedPageBreak/>
        <w:t>They will decide whether or not a fact is true ‘on the balance of probabilities’.</w:t>
      </w:r>
    </w:p>
    <w:p w:rsidR="00046DD5" w:rsidRPr="000B6659" w:rsidRDefault="00046DD5" w:rsidP="00046DD5">
      <w:pPr>
        <w:spacing w:after="120" w:line="240" w:lineRule="auto"/>
        <w:rPr>
          <w:rFonts w:ascii="Arial" w:eastAsia="MS Mincho" w:hAnsi="Arial"/>
          <w:sz w:val="24"/>
          <w:szCs w:val="24"/>
          <w:lang w:val="en-US"/>
        </w:rPr>
      </w:pPr>
      <w:r w:rsidRPr="000B6659">
        <w:rPr>
          <w:rFonts w:ascii="Arial" w:eastAsia="MS Mincho" w:hAnsi="Arial"/>
          <w:sz w:val="24"/>
          <w:szCs w:val="24"/>
          <w:lang w:val="en-US"/>
        </w:rPr>
        <w:t>The clerk will be present when the decision is made.</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Minutes will be taken of the meeting, and a record kept of the evidence that was considered. The outcome will also be recorded on the pupil’s educational record, and copies of relevant papers will be kept with this record. </w:t>
      </w:r>
    </w:p>
    <w:p w:rsidR="00046DD5" w:rsidRPr="000B6659" w:rsidRDefault="00A07969" w:rsidP="00046DD5">
      <w:pPr>
        <w:spacing w:after="120" w:line="240" w:lineRule="auto"/>
        <w:rPr>
          <w:rFonts w:ascii="Arial" w:eastAsia="MS Mincho" w:hAnsi="Arial"/>
          <w:sz w:val="24"/>
          <w:szCs w:val="24"/>
        </w:rPr>
      </w:pPr>
      <w:r w:rsidRPr="000B6659">
        <w:rPr>
          <w:rFonts w:ascii="Arial" w:eastAsia="MS Mincho" w:hAnsi="Arial"/>
          <w:sz w:val="24"/>
          <w:szCs w:val="24"/>
        </w:rPr>
        <w:t xml:space="preserve">The Discipline Committee </w:t>
      </w:r>
      <w:r w:rsidR="00046DD5" w:rsidRPr="000B6659">
        <w:rPr>
          <w:rFonts w:ascii="Arial" w:eastAsia="MS Mincho" w:hAnsi="Arial"/>
          <w:sz w:val="24"/>
          <w:szCs w:val="24"/>
        </w:rPr>
        <w:t>will notify, in writing, the following stakeholders of its decision, along with reasons for its decision, without delay:</w:t>
      </w:r>
    </w:p>
    <w:p w:rsidR="00046DD5" w:rsidRPr="000B6659" w:rsidRDefault="00046DD5" w:rsidP="002263A3">
      <w:pPr>
        <w:numPr>
          <w:ilvl w:val="0"/>
          <w:numId w:val="31"/>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parents</w:t>
      </w:r>
      <w:r w:rsidR="00F7631A" w:rsidRPr="000B6659">
        <w:rPr>
          <w:rFonts w:ascii="Arial" w:eastAsia="MS Mincho" w:hAnsi="Arial"/>
          <w:sz w:val="24"/>
          <w:szCs w:val="24"/>
        </w:rPr>
        <w:t>/carers</w:t>
      </w:r>
    </w:p>
    <w:p w:rsidR="00046DD5" w:rsidRPr="000B6659" w:rsidRDefault="00046DD5" w:rsidP="002263A3">
      <w:pPr>
        <w:numPr>
          <w:ilvl w:val="0"/>
          <w:numId w:val="31"/>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 xml:space="preserve">The </w:t>
      </w:r>
      <w:r w:rsidR="00A07969" w:rsidRPr="000B6659">
        <w:rPr>
          <w:rFonts w:ascii="Arial" w:eastAsia="MS Mincho" w:hAnsi="Arial"/>
          <w:sz w:val="24"/>
          <w:szCs w:val="24"/>
        </w:rPr>
        <w:t>head teacher</w:t>
      </w:r>
    </w:p>
    <w:p w:rsidR="00046DD5" w:rsidRPr="000B6659" w:rsidRDefault="00046DD5" w:rsidP="002263A3">
      <w:pPr>
        <w:numPr>
          <w:ilvl w:val="0"/>
          <w:numId w:val="31"/>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pupil’s social worker, if they have one</w:t>
      </w:r>
    </w:p>
    <w:p w:rsidR="00046DD5" w:rsidRPr="000B6659" w:rsidRDefault="00046DD5" w:rsidP="002263A3">
      <w:pPr>
        <w:numPr>
          <w:ilvl w:val="0"/>
          <w:numId w:val="31"/>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VSH, if the pupil is looked after</w:t>
      </w:r>
    </w:p>
    <w:p w:rsidR="00046DD5" w:rsidRPr="000B6659" w:rsidRDefault="00046DD5" w:rsidP="002263A3">
      <w:pPr>
        <w:numPr>
          <w:ilvl w:val="0"/>
          <w:numId w:val="31"/>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local authority</w:t>
      </w:r>
    </w:p>
    <w:p w:rsidR="00046DD5" w:rsidRPr="000B6659" w:rsidRDefault="00046DD5" w:rsidP="002263A3">
      <w:pPr>
        <w:numPr>
          <w:ilvl w:val="0"/>
          <w:numId w:val="31"/>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pupil’s home authority, if it differs from the school’s</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Where an exclusion is permanent and the</w:t>
      </w:r>
      <w:r w:rsidR="00A07969" w:rsidRPr="000B6659">
        <w:rPr>
          <w:rFonts w:ascii="Arial" w:eastAsia="MS Mincho" w:hAnsi="Arial"/>
          <w:sz w:val="24"/>
          <w:szCs w:val="24"/>
        </w:rPr>
        <w:t xml:space="preserve"> Discipline Committee </w:t>
      </w:r>
      <w:r w:rsidRPr="000B6659">
        <w:rPr>
          <w:rFonts w:ascii="Arial" w:eastAsia="MS Mincho" w:hAnsi="Arial"/>
          <w:sz w:val="24"/>
          <w:szCs w:val="24"/>
        </w:rPr>
        <w:t>has decided not to reinstate the pupil, the notification of decision will also include the following:</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fact that it is a permanent exclusion</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Notice of parents’</w:t>
      </w:r>
      <w:r w:rsidR="00F7631A" w:rsidRPr="000B6659">
        <w:rPr>
          <w:rFonts w:ascii="Arial" w:eastAsia="MS Mincho" w:hAnsi="Arial"/>
          <w:sz w:val="24"/>
          <w:szCs w:val="24"/>
        </w:rPr>
        <w:t>/carers’</w:t>
      </w:r>
      <w:r w:rsidRPr="000B6659">
        <w:rPr>
          <w:rFonts w:ascii="Arial" w:eastAsia="MS Mincho" w:hAnsi="Arial"/>
          <w:sz w:val="24"/>
          <w:szCs w:val="24"/>
        </w:rPr>
        <w:t xml:space="preserve"> right to ask for the decision to be reviewed by an independent review panel</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date by which an application for an independent review must be made (15 school days from the date on which notice in writing of the governing board's decision is given to parents</w:t>
      </w:r>
      <w:r w:rsidR="00F7631A" w:rsidRPr="000B6659">
        <w:rPr>
          <w:rFonts w:ascii="Arial" w:eastAsia="MS Mincho" w:hAnsi="Arial"/>
          <w:sz w:val="24"/>
          <w:szCs w:val="24"/>
        </w:rPr>
        <w:t>/carers</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name and address to which an application for a review and any written evidence should be submitted</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That any application should set out the grounds on which it is being made and that, where appropriate, it should include reference to how the pupil’s special educational needs (SEN) are considered to be relevant to the permanent exclusion</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That, regardless of whether the excluded pupil has recognised SEN, pare</w:t>
      </w:r>
      <w:r w:rsidR="00A07969" w:rsidRPr="000B6659">
        <w:rPr>
          <w:rFonts w:ascii="Arial" w:eastAsia="MS Mincho" w:hAnsi="Arial"/>
          <w:sz w:val="24"/>
          <w:szCs w:val="24"/>
        </w:rPr>
        <w:t>nts</w:t>
      </w:r>
      <w:r w:rsidR="00F7631A" w:rsidRPr="000B6659">
        <w:rPr>
          <w:rFonts w:ascii="Arial" w:eastAsia="MS Mincho" w:hAnsi="Arial"/>
          <w:sz w:val="24"/>
          <w:szCs w:val="24"/>
        </w:rPr>
        <w:t>/carers</w:t>
      </w:r>
      <w:r w:rsidR="00A07969" w:rsidRPr="000B6659">
        <w:rPr>
          <w:rFonts w:ascii="Arial" w:eastAsia="MS Mincho" w:hAnsi="Arial"/>
          <w:sz w:val="24"/>
          <w:szCs w:val="24"/>
        </w:rPr>
        <w:t xml:space="preserve"> have a right to require the </w:t>
      </w:r>
      <w:r w:rsidR="005E67D3" w:rsidRPr="000B6659">
        <w:rPr>
          <w:rFonts w:ascii="Arial" w:eastAsia="MS Mincho" w:hAnsi="Arial"/>
          <w:sz w:val="24"/>
          <w:szCs w:val="24"/>
        </w:rPr>
        <w:t xml:space="preserve">Rosary </w:t>
      </w:r>
      <w:r w:rsidR="00A07969" w:rsidRPr="000B6659">
        <w:rPr>
          <w:rFonts w:ascii="Arial" w:eastAsia="MS Mincho" w:hAnsi="Arial"/>
          <w:sz w:val="24"/>
          <w:szCs w:val="24"/>
        </w:rPr>
        <w:t>Trust</w:t>
      </w:r>
      <w:r w:rsidRPr="000B6659">
        <w:rPr>
          <w:rFonts w:ascii="Arial" w:eastAsia="MS Mincho" w:hAnsi="Arial"/>
          <w:sz w:val="24"/>
          <w:szCs w:val="24"/>
        </w:rPr>
        <w:t xml:space="preserve"> to appoint an SEN expert to advise the review panel</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Details of the role of the SEN expert and that there would be no cost to parents</w:t>
      </w:r>
      <w:r w:rsidR="00F7631A" w:rsidRPr="000B6659">
        <w:rPr>
          <w:rFonts w:ascii="Arial" w:eastAsia="MS Mincho" w:hAnsi="Arial"/>
          <w:sz w:val="24"/>
          <w:szCs w:val="24"/>
        </w:rPr>
        <w:t>/carers</w:t>
      </w:r>
      <w:r w:rsidRPr="000B6659">
        <w:rPr>
          <w:rFonts w:ascii="Arial" w:eastAsia="MS Mincho" w:hAnsi="Arial"/>
          <w:sz w:val="24"/>
          <w:szCs w:val="24"/>
        </w:rPr>
        <w:t xml:space="preserve"> for this appointment</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That parents</w:t>
      </w:r>
      <w:r w:rsidR="00F7631A" w:rsidRPr="000B6659">
        <w:rPr>
          <w:rFonts w:ascii="Arial" w:eastAsia="MS Mincho" w:hAnsi="Arial"/>
          <w:sz w:val="24"/>
          <w:szCs w:val="24"/>
        </w:rPr>
        <w:t>/carers</w:t>
      </w:r>
      <w:r w:rsidRPr="000B6659">
        <w:rPr>
          <w:rFonts w:ascii="Arial" w:eastAsia="MS Mincho" w:hAnsi="Arial"/>
          <w:sz w:val="24"/>
          <w:szCs w:val="24"/>
        </w:rPr>
        <w:t xml:space="preserve"> must make clear if they wish for an SEN expert to be appointed in any application for a review</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That parents</w:t>
      </w:r>
      <w:r w:rsidR="00F7631A" w:rsidRPr="000B6659">
        <w:rPr>
          <w:rFonts w:ascii="Arial" w:eastAsia="MS Mincho" w:hAnsi="Arial"/>
          <w:sz w:val="24"/>
          <w:szCs w:val="24"/>
        </w:rPr>
        <w:t>/carers</w:t>
      </w:r>
      <w:r w:rsidRPr="000B6659">
        <w:rPr>
          <w:rFonts w:ascii="Arial" w:eastAsia="MS Mincho" w:hAnsi="Arial"/>
          <w:sz w:val="24"/>
          <w:szCs w:val="24"/>
        </w:rPr>
        <w:t xml:space="preserve"> may, at their own expense, appoint someone to make written and/or oral representations to the panel, and parents</w:t>
      </w:r>
      <w:r w:rsidR="00F7631A" w:rsidRPr="000B6659">
        <w:rPr>
          <w:rFonts w:ascii="Arial" w:eastAsia="MS Mincho" w:hAnsi="Arial"/>
          <w:sz w:val="24"/>
          <w:szCs w:val="24"/>
        </w:rPr>
        <w:t>/carers</w:t>
      </w:r>
      <w:r w:rsidRPr="000B6659">
        <w:rPr>
          <w:rFonts w:ascii="Arial" w:eastAsia="MS Mincho" w:hAnsi="Arial"/>
          <w:sz w:val="24"/>
          <w:szCs w:val="24"/>
        </w:rPr>
        <w:t xml:space="preserve"> may also bring a friend to the review</w:t>
      </w:r>
    </w:p>
    <w:p w:rsidR="00046DD5" w:rsidRPr="000B6659" w:rsidRDefault="00046DD5" w:rsidP="002263A3">
      <w:pPr>
        <w:numPr>
          <w:ilvl w:val="0"/>
          <w:numId w:val="32"/>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That, if parents</w:t>
      </w:r>
      <w:r w:rsidR="00F7631A" w:rsidRPr="000B6659">
        <w:rPr>
          <w:rFonts w:ascii="Arial" w:eastAsia="MS Mincho" w:hAnsi="Arial"/>
          <w:sz w:val="24"/>
          <w:szCs w:val="24"/>
        </w:rPr>
        <w:t>/carers</w:t>
      </w:r>
      <w:r w:rsidRPr="000B6659">
        <w:rPr>
          <w:rFonts w:ascii="Arial" w:eastAsia="MS Mincho" w:hAnsi="Arial"/>
          <w:sz w:val="24"/>
          <w:szCs w:val="24"/>
        </w:rPr>
        <w:t xml:space="preserve">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w:t>
      </w:r>
      <w:r w:rsidRPr="000B6659">
        <w:rPr>
          <w:rFonts w:ascii="Arial" w:eastAsia="MS Mincho" w:hAnsi="Arial"/>
          <w:sz w:val="24"/>
          <w:szCs w:val="24"/>
        </w:rPr>
        <w:lastRenderedPageBreak/>
        <w:t>discrimination. Also that any claim of discrimination made under these routes should be lodged within 6 months of the date on which the discrimination is alleged to have taken place</w:t>
      </w:r>
      <w:r w:rsidR="000B6659">
        <w:rPr>
          <w:rFonts w:ascii="Arial" w:eastAsia="MS Mincho" w:hAnsi="Arial"/>
          <w:sz w:val="24"/>
          <w:szCs w:val="24"/>
        </w:rPr>
        <w:t>.</w:t>
      </w:r>
    </w:p>
    <w:p w:rsidR="00046DD5" w:rsidRPr="000B6659" w:rsidRDefault="00046DD5" w:rsidP="00046DD5">
      <w:pPr>
        <w:spacing w:after="120" w:line="240" w:lineRule="auto"/>
        <w:rPr>
          <w:rFonts w:ascii="Arial" w:eastAsia="MS Mincho" w:hAnsi="Arial"/>
          <w:sz w:val="20"/>
          <w:szCs w:val="24"/>
        </w:rPr>
      </w:pPr>
    </w:p>
    <w:p w:rsidR="00046DD5" w:rsidRPr="000B6659" w:rsidRDefault="00046DD5" w:rsidP="00046DD5">
      <w:pPr>
        <w:spacing w:before="120" w:after="120" w:line="240" w:lineRule="auto"/>
        <w:outlineLvl w:val="0"/>
        <w:rPr>
          <w:rFonts w:ascii="Arial" w:eastAsia="Arial" w:hAnsi="Arial" w:cs="Arial"/>
          <w:b/>
          <w:sz w:val="28"/>
          <w:szCs w:val="28"/>
        </w:rPr>
      </w:pPr>
      <w:bookmarkStart w:id="17" w:name="_Toc87532563"/>
      <w:bookmarkStart w:id="18" w:name="_Toc87533038"/>
      <w:bookmarkStart w:id="19" w:name="_Toc139284311"/>
      <w:r w:rsidRPr="000B6659">
        <w:rPr>
          <w:rFonts w:ascii="Arial" w:eastAsia="Arial" w:hAnsi="Arial" w:cs="Arial"/>
          <w:b/>
          <w:sz w:val="28"/>
          <w:szCs w:val="28"/>
        </w:rPr>
        <w:t>6. Independent review</w:t>
      </w:r>
      <w:bookmarkEnd w:id="17"/>
      <w:bookmarkEnd w:id="18"/>
      <w:bookmarkEnd w:id="19"/>
      <w:r w:rsidRPr="000B6659">
        <w:rPr>
          <w:rFonts w:ascii="Arial" w:eastAsia="Arial" w:hAnsi="Arial" w:cs="Arial"/>
          <w:b/>
          <w:sz w:val="28"/>
          <w:szCs w:val="28"/>
        </w:rPr>
        <w:t xml:space="preserve"> </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If parents</w:t>
      </w:r>
      <w:r w:rsidR="00F7631A" w:rsidRPr="000B6659">
        <w:rPr>
          <w:rFonts w:ascii="Arial" w:eastAsia="MS Mincho" w:hAnsi="Arial"/>
          <w:sz w:val="24"/>
          <w:szCs w:val="24"/>
        </w:rPr>
        <w:t>/carers</w:t>
      </w:r>
      <w:r w:rsidRPr="000B6659">
        <w:rPr>
          <w:rFonts w:ascii="Arial" w:eastAsia="MS Mincho" w:hAnsi="Arial"/>
          <w:sz w:val="24"/>
          <w:szCs w:val="24"/>
        </w:rPr>
        <w:t xml:space="preserve"> apply for an independent review within the legal timeframe, the</w:t>
      </w:r>
      <w:r w:rsidR="005E67D3" w:rsidRPr="000B6659">
        <w:rPr>
          <w:rFonts w:ascii="Arial" w:eastAsia="MS Mincho" w:hAnsi="Arial"/>
          <w:sz w:val="24"/>
          <w:szCs w:val="24"/>
        </w:rPr>
        <w:t xml:space="preserve"> Rosary Trust</w:t>
      </w:r>
      <w:r w:rsidRPr="000B6659">
        <w:rPr>
          <w:rFonts w:ascii="Arial" w:eastAsia="MS Mincho" w:hAnsi="Arial"/>
          <w:sz w:val="24"/>
          <w:szCs w:val="24"/>
        </w:rPr>
        <w:t xml:space="preserve"> will, at their own expense, arrange for an independent panel to review the decision of the governing board not to reinstate a permanently excluded pupil. </w:t>
      </w:r>
    </w:p>
    <w:p w:rsidR="00046DD5" w:rsidRPr="000B6659" w:rsidRDefault="00046DD5" w:rsidP="00046DD5">
      <w:pPr>
        <w:spacing w:before="120" w:after="120" w:line="240" w:lineRule="auto"/>
        <w:rPr>
          <w:rFonts w:ascii="Arial" w:eastAsia="MS Mincho" w:hAnsi="Arial"/>
          <w:sz w:val="24"/>
          <w:szCs w:val="24"/>
          <w:lang w:eastAsia="en-GB"/>
        </w:rPr>
      </w:pPr>
      <w:r w:rsidRPr="000B6659">
        <w:rPr>
          <w:rFonts w:ascii="Arial" w:eastAsia="MS Mincho" w:hAnsi="Arial"/>
          <w:sz w:val="24"/>
          <w:szCs w:val="24"/>
        </w:rPr>
        <w:t>Applications for an independent review must be made within 15 school days of notice being given to the parents</w:t>
      </w:r>
      <w:r w:rsidR="00F7631A" w:rsidRPr="000B6659">
        <w:rPr>
          <w:rFonts w:ascii="Arial" w:eastAsia="MS Mincho" w:hAnsi="Arial"/>
          <w:sz w:val="24"/>
          <w:szCs w:val="24"/>
        </w:rPr>
        <w:t>/carers</w:t>
      </w:r>
      <w:r w:rsidRPr="000B6659">
        <w:rPr>
          <w:rFonts w:ascii="Arial" w:eastAsia="MS Mincho" w:hAnsi="Arial"/>
          <w:sz w:val="24"/>
          <w:szCs w:val="24"/>
        </w:rPr>
        <w:t xml:space="preserve"> by</w:t>
      </w:r>
      <w:r w:rsidR="005E67D3" w:rsidRPr="000B6659">
        <w:rPr>
          <w:rFonts w:ascii="Arial" w:eastAsia="MS Mincho" w:hAnsi="Arial"/>
          <w:sz w:val="24"/>
          <w:szCs w:val="24"/>
        </w:rPr>
        <w:t xml:space="preserve"> the Rosary Trust </w:t>
      </w:r>
      <w:r w:rsidRPr="000B6659">
        <w:rPr>
          <w:rFonts w:ascii="Arial" w:eastAsia="MS Mincho" w:hAnsi="Arial"/>
          <w:sz w:val="24"/>
          <w:szCs w:val="24"/>
        </w:rPr>
        <w:t xml:space="preserve">of its decision to not reinstate the pupil </w:t>
      </w:r>
      <w:r w:rsidRPr="000B6659">
        <w:rPr>
          <w:rFonts w:ascii="Arial" w:eastAsia="MS Mincho" w:hAnsi="Arial"/>
          <w:b/>
          <w:bCs/>
          <w:sz w:val="24"/>
          <w:szCs w:val="24"/>
        </w:rPr>
        <w:t>or</w:t>
      </w:r>
      <w:r w:rsidRPr="000B6659">
        <w:rPr>
          <w:rFonts w:ascii="Arial" w:eastAsia="MS Mincho" w:hAnsi="Arial"/>
          <w:sz w:val="24"/>
          <w:szCs w:val="24"/>
        </w:rPr>
        <w:t xml:space="preserve">, if after this time, within 15 school days of the final determination of a claim of discrimination under the Equality Act 2010 regarding the permanent exclusion. </w:t>
      </w:r>
      <w:r w:rsidRPr="000B6659">
        <w:rPr>
          <w:rFonts w:ascii="Arial" w:eastAsia="MS Mincho" w:hAnsi="Arial"/>
          <w:sz w:val="24"/>
          <w:szCs w:val="24"/>
          <w:lang w:val="en-US" w:eastAsia="en-GB"/>
        </w:rPr>
        <w:t>Any applications made outside of this timeframe will be rejected.</w:t>
      </w:r>
    </w:p>
    <w:p w:rsidR="00046DD5" w:rsidRPr="000B6659" w:rsidRDefault="00046DD5" w:rsidP="00046DD5">
      <w:pPr>
        <w:spacing w:before="120" w:after="240" w:line="240" w:lineRule="auto"/>
        <w:rPr>
          <w:rFonts w:ascii="Times New Roman" w:eastAsia="Times New Roman" w:hAnsi="Times New Roman"/>
          <w:sz w:val="24"/>
          <w:szCs w:val="24"/>
          <w:lang w:eastAsia="en-GB"/>
        </w:rPr>
      </w:pPr>
      <w:r w:rsidRPr="000B6659">
        <w:rPr>
          <w:rFonts w:ascii="Arial" w:eastAsia="Times New Roman" w:hAnsi="Arial" w:cs="Arial"/>
          <w:color w:val="000000"/>
          <w:sz w:val="24"/>
          <w:szCs w:val="24"/>
          <w:lang w:eastAsia="en-GB"/>
        </w:rPr>
        <w:t>Independent reviews can be held remotely at the request of parents</w:t>
      </w:r>
      <w:r w:rsidR="00F7631A" w:rsidRPr="000B6659">
        <w:rPr>
          <w:rFonts w:ascii="Arial" w:eastAsia="Times New Roman" w:hAnsi="Arial" w:cs="Arial"/>
          <w:color w:val="000000"/>
          <w:sz w:val="24"/>
          <w:szCs w:val="24"/>
          <w:lang w:eastAsia="en-GB"/>
        </w:rPr>
        <w:t>/carers</w:t>
      </w:r>
      <w:r w:rsidRPr="000B6659">
        <w:rPr>
          <w:rFonts w:ascii="Arial" w:eastAsia="Times New Roman" w:hAnsi="Arial" w:cs="Arial"/>
          <w:color w:val="000000"/>
          <w:sz w:val="24"/>
          <w:szCs w:val="24"/>
          <w:lang w:eastAsia="en-GB"/>
        </w:rPr>
        <w:t>. See section 9 for more details on remote access to meetings.</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A panel of 3 or 5 members will be constituted with representatives from each of the categories below. Where a 5-member panel is constituted, 2 members will come from the school governor category and 2 members will come from the </w:t>
      </w:r>
      <w:r w:rsidR="005E67D3" w:rsidRPr="000B6659">
        <w:rPr>
          <w:rFonts w:ascii="Arial" w:eastAsia="MS Mincho" w:hAnsi="Arial"/>
          <w:sz w:val="24"/>
          <w:szCs w:val="24"/>
        </w:rPr>
        <w:t>head teacher</w:t>
      </w:r>
      <w:r w:rsidRPr="000B6659">
        <w:rPr>
          <w:rFonts w:ascii="Arial" w:eastAsia="MS Mincho" w:hAnsi="Arial"/>
          <w:sz w:val="24"/>
          <w:szCs w:val="24"/>
        </w:rPr>
        <w:t xml:space="preserve"> category. At all times during the review process there must be the required representation on the panel.</w:t>
      </w:r>
    </w:p>
    <w:p w:rsidR="00046DD5" w:rsidRPr="000B6659" w:rsidRDefault="00046DD5" w:rsidP="002263A3">
      <w:pPr>
        <w:numPr>
          <w:ilvl w:val="0"/>
          <w:numId w:val="33"/>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A lay member to chair the panel who has not worked in any school in a paid capacity, disregarding any experience as a school governor or volunteer</w:t>
      </w:r>
    </w:p>
    <w:p w:rsidR="00046DD5" w:rsidRPr="000B6659" w:rsidRDefault="00046DD5" w:rsidP="002263A3">
      <w:pPr>
        <w:numPr>
          <w:ilvl w:val="0"/>
          <w:numId w:val="33"/>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 xml:space="preserve">Current or former school governors who have served as a governor for at least 12 consecutive months in the last 5 years, provided they have not been teachers or </w:t>
      </w:r>
      <w:r w:rsidR="005E67D3" w:rsidRPr="000B6659">
        <w:rPr>
          <w:rFonts w:ascii="Arial" w:eastAsia="MS Mincho" w:hAnsi="Arial"/>
          <w:sz w:val="24"/>
          <w:szCs w:val="24"/>
        </w:rPr>
        <w:t>head teachers</w:t>
      </w:r>
      <w:r w:rsidRPr="000B6659">
        <w:rPr>
          <w:rFonts w:ascii="Arial" w:eastAsia="MS Mincho" w:hAnsi="Arial"/>
          <w:sz w:val="24"/>
          <w:szCs w:val="24"/>
        </w:rPr>
        <w:t xml:space="preserve"> during this time</w:t>
      </w:r>
    </w:p>
    <w:p w:rsidR="00046DD5" w:rsidRPr="000B6659" w:rsidRDefault="005E67D3" w:rsidP="002263A3">
      <w:pPr>
        <w:numPr>
          <w:ilvl w:val="0"/>
          <w:numId w:val="33"/>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Head teachers</w:t>
      </w:r>
      <w:r w:rsidR="00046DD5" w:rsidRPr="000B6659">
        <w:rPr>
          <w:rFonts w:ascii="Arial" w:eastAsia="MS Mincho" w:hAnsi="Arial"/>
          <w:sz w:val="24"/>
          <w:szCs w:val="24"/>
        </w:rPr>
        <w:t xml:space="preserve"> or individuals who have been a </w:t>
      </w:r>
      <w:r w:rsidRPr="000B6659">
        <w:rPr>
          <w:rFonts w:ascii="Arial" w:eastAsia="MS Mincho" w:hAnsi="Arial"/>
          <w:sz w:val="24"/>
          <w:szCs w:val="24"/>
        </w:rPr>
        <w:t>head teacher</w:t>
      </w:r>
      <w:r w:rsidR="00046DD5" w:rsidRPr="000B6659">
        <w:rPr>
          <w:rFonts w:ascii="Arial" w:eastAsia="MS Mincho" w:hAnsi="Arial"/>
          <w:sz w:val="24"/>
          <w:szCs w:val="24"/>
        </w:rPr>
        <w:t xml:space="preserve"> within the last 5 years</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A person may not serve as a member of a review panel if they:</w:t>
      </w:r>
    </w:p>
    <w:p w:rsidR="00046DD5" w:rsidRPr="000B6659" w:rsidRDefault="00046DD5" w:rsidP="002263A3">
      <w:pPr>
        <w:numPr>
          <w:ilvl w:val="0"/>
          <w:numId w:val="34"/>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 xml:space="preserve">Are a </w:t>
      </w:r>
      <w:r w:rsidR="005E67D3" w:rsidRPr="000B6659">
        <w:rPr>
          <w:rFonts w:ascii="Arial" w:eastAsia="MS Mincho" w:hAnsi="Arial"/>
          <w:sz w:val="24"/>
          <w:szCs w:val="24"/>
        </w:rPr>
        <w:t>member</w:t>
      </w:r>
      <w:r w:rsidRPr="000B6659">
        <w:rPr>
          <w:rFonts w:ascii="Arial" w:eastAsia="MS Mincho" w:hAnsi="Arial"/>
          <w:sz w:val="24"/>
          <w:szCs w:val="24"/>
        </w:rPr>
        <w:t xml:space="preserve"> of the </w:t>
      </w:r>
      <w:r w:rsidR="005E67D3" w:rsidRPr="000B6659">
        <w:rPr>
          <w:rFonts w:ascii="Arial" w:eastAsia="MS Mincho" w:hAnsi="Arial"/>
          <w:sz w:val="24"/>
          <w:szCs w:val="24"/>
        </w:rPr>
        <w:t>Rosary Trust</w:t>
      </w:r>
      <w:r w:rsidRPr="000B6659">
        <w:rPr>
          <w:rFonts w:ascii="Arial" w:eastAsia="MS Mincho" w:hAnsi="Arial"/>
          <w:sz w:val="24"/>
          <w:szCs w:val="24"/>
        </w:rPr>
        <w:t xml:space="preserve"> of the excluding </w:t>
      </w:r>
      <w:proofErr w:type="gramStart"/>
      <w:r w:rsidRPr="000B6659">
        <w:rPr>
          <w:rFonts w:ascii="Arial" w:eastAsia="MS Mincho" w:hAnsi="Arial"/>
          <w:sz w:val="24"/>
          <w:szCs w:val="24"/>
        </w:rPr>
        <w:t>school</w:t>
      </w:r>
      <w:proofErr w:type="gramEnd"/>
    </w:p>
    <w:p w:rsidR="00046DD5" w:rsidRPr="000B6659" w:rsidRDefault="00046DD5" w:rsidP="002263A3">
      <w:pPr>
        <w:numPr>
          <w:ilvl w:val="0"/>
          <w:numId w:val="34"/>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 xml:space="preserve">Are the </w:t>
      </w:r>
      <w:r w:rsidR="005E67D3" w:rsidRPr="000B6659">
        <w:rPr>
          <w:rFonts w:ascii="Arial" w:eastAsia="MS Mincho" w:hAnsi="Arial"/>
          <w:sz w:val="24"/>
          <w:szCs w:val="24"/>
        </w:rPr>
        <w:t>head teacher</w:t>
      </w:r>
      <w:r w:rsidRPr="000B6659">
        <w:rPr>
          <w:rFonts w:ascii="Arial" w:eastAsia="MS Mincho" w:hAnsi="Arial"/>
          <w:sz w:val="24"/>
          <w:szCs w:val="24"/>
        </w:rPr>
        <w:t xml:space="preserve"> of the excluding school, or have held this position in the last 5 </w:t>
      </w:r>
      <w:proofErr w:type="gramStart"/>
      <w:r w:rsidRPr="000B6659">
        <w:rPr>
          <w:rFonts w:ascii="Arial" w:eastAsia="MS Mincho" w:hAnsi="Arial"/>
          <w:sz w:val="24"/>
          <w:szCs w:val="24"/>
        </w:rPr>
        <w:t>years</w:t>
      </w:r>
      <w:proofErr w:type="gramEnd"/>
    </w:p>
    <w:p w:rsidR="00046DD5" w:rsidRPr="000B6659" w:rsidRDefault="00046DD5" w:rsidP="002263A3">
      <w:pPr>
        <w:numPr>
          <w:ilvl w:val="0"/>
          <w:numId w:val="34"/>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Are an employee of the</w:t>
      </w:r>
      <w:r w:rsidR="005E67D3" w:rsidRPr="000B6659">
        <w:rPr>
          <w:rFonts w:ascii="Arial" w:eastAsia="MS Mincho" w:hAnsi="Arial"/>
          <w:sz w:val="24"/>
          <w:szCs w:val="24"/>
        </w:rPr>
        <w:t xml:space="preserve"> Rosary Trust</w:t>
      </w:r>
      <w:r w:rsidRPr="000B6659">
        <w:rPr>
          <w:rFonts w:ascii="Arial" w:eastAsia="MS Mincho" w:hAnsi="Arial"/>
          <w:sz w:val="24"/>
          <w:szCs w:val="24"/>
        </w:rPr>
        <w:t xml:space="preserve">, or the governing board, of the excluding school (unless they are employed as a </w:t>
      </w:r>
      <w:r w:rsidR="005E67D3" w:rsidRPr="000B6659">
        <w:rPr>
          <w:rFonts w:ascii="Arial" w:eastAsia="MS Mincho" w:hAnsi="Arial"/>
          <w:sz w:val="24"/>
          <w:szCs w:val="24"/>
        </w:rPr>
        <w:t>head teacher</w:t>
      </w:r>
      <w:r w:rsidRPr="000B6659">
        <w:rPr>
          <w:rFonts w:ascii="Arial" w:eastAsia="MS Mincho" w:hAnsi="Arial"/>
          <w:sz w:val="24"/>
          <w:szCs w:val="24"/>
        </w:rPr>
        <w:t xml:space="preserve"> at another school)</w:t>
      </w:r>
    </w:p>
    <w:p w:rsidR="00046DD5" w:rsidRPr="000B6659" w:rsidRDefault="00046DD5" w:rsidP="002263A3">
      <w:pPr>
        <w:numPr>
          <w:ilvl w:val="0"/>
          <w:numId w:val="34"/>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Have, or at any time have had, any connection with the</w:t>
      </w:r>
      <w:r w:rsidR="005E67D3" w:rsidRPr="000B6659">
        <w:rPr>
          <w:rFonts w:ascii="Arial" w:eastAsia="MS Mincho" w:hAnsi="Arial"/>
          <w:sz w:val="24"/>
          <w:szCs w:val="24"/>
        </w:rPr>
        <w:t xml:space="preserve"> Rosary Trust</w:t>
      </w:r>
      <w:r w:rsidRPr="000B6659">
        <w:rPr>
          <w:rFonts w:ascii="Arial" w:eastAsia="MS Mincho" w:hAnsi="Arial"/>
          <w:sz w:val="24"/>
          <w:szCs w:val="24"/>
        </w:rPr>
        <w:t>, school, governing board, parents</w:t>
      </w:r>
      <w:r w:rsidR="00F7631A" w:rsidRPr="000B6659">
        <w:rPr>
          <w:rFonts w:ascii="Arial" w:eastAsia="MS Mincho" w:hAnsi="Arial"/>
          <w:sz w:val="24"/>
          <w:szCs w:val="24"/>
        </w:rPr>
        <w:t>/carers</w:t>
      </w:r>
      <w:r w:rsidRPr="000B6659">
        <w:rPr>
          <w:rFonts w:ascii="Arial" w:eastAsia="MS Mincho" w:hAnsi="Arial"/>
          <w:sz w:val="24"/>
          <w:szCs w:val="24"/>
        </w:rPr>
        <w:t xml:space="preserve"> or pupil, or the incident leading to the exclusion, which might reasonably be taken to raise doubts about their impartiality</w:t>
      </w:r>
    </w:p>
    <w:p w:rsidR="00046DD5" w:rsidRPr="000B6659" w:rsidRDefault="00046DD5" w:rsidP="002263A3">
      <w:pPr>
        <w:numPr>
          <w:ilvl w:val="0"/>
          <w:numId w:val="34"/>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Have not had the required training within the last 2 years (see appendix 1 for what training must cover)</w:t>
      </w:r>
      <w:r w:rsidR="00E2548E">
        <w:rPr>
          <w:rFonts w:ascii="Arial" w:eastAsia="MS Mincho" w:hAnsi="Arial"/>
          <w:sz w:val="24"/>
          <w:szCs w:val="24"/>
        </w:rPr>
        <w:t>.</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The panel must consider the interests and circumstances of the pupil, including the circumstances in which the pupil was permanently excluded, and have regard to the interests of other pupils and people working at the school.</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lastRenderedPageBreak/>
        <w:t>Taking into account the pupil’s age and understanding, the pupil or their parents</w:t>
      </w:r>
      <w:r w:rsidR="00F7631A" w:rsidRPr="000B6659">
        <w:rPr>
          <w:rFonts w:ascii="Arial" w:eastAsia="MS Mincho" w:hAnsi="Arial"/>
          <w:sz w:val="24"/>
          <w:szCs w:val="24"/>
        </w:rPr>
        <w:t>/carers</w:t>
      </w:r>
      <w:r w:rsidRPr="000B6659">
        <w:rPr>
          <w:rFonts w:ascii="Arial" w:eastAsia="MS Mincho" w:hAnsi="Arial"/>
          <w:sz w:val="24"/>
          <w:szCs w:val="24"/>
        </w:rPr>
        <w:t xml:space="preserve"> will be made aware of their right to attend and participate in the review meeting and the pupil should be enabled to make representations on their own behalf, should they desire to.</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Where a SEN expert is present, the panel must seek and have regard to the SEN expert’s view of how SEN may be relevant to the pupil’s permanent exclusion. </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Where a social worker is present, the panel must have regard to any representation made by the social worker of how the pupil’s experiences, needs, safeguarding risks and/or welfare may be relevant to the pupil’s permanent exclusion. </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Where a VSH is present, the panel must have regard to any representation made by the social worker of how any of the child's background, education and safeguarding needs were considered by the </w:t>
      </w:r>
      <w:r w:rsidR="005E67D3" w:rsidRPr="000B6659">
        <w:rPr>
          <w:rFonts w:ascii="Arial" w:eastAsia="MS Mincho" w:hAnsi="Arial"/>
          <w:sz w:val="24"/>
          <w:szCs w:val="24"/>
        </w:rPr>
        <w:t>head teacher</w:t>
      </w:r>
      <w:r w:rsidRPr="000B6659">
        <w:rPr>
          <w:rFonts w:ascii="Arial" w:eastAsia="MS Mincho" w:hAnsi="Arial"/>
          <w:sz w:val="24"/>
          <w:szCs w:val="24"/>
        </w:rPr>
        <w:t xml:space="preserve"> in the lead up to the permanent exclusion, or are relevant to the pupil’s permanent exclusion.</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Following its review, the independent panel will decide to do 1 of the following:</w:t>
      </w:r>
    </w:p>
    <w:p w:rsidR="00046DD5" w:rsidRPr="000B6659" w:rsidRDefault="00046DD5" w:rsidP="002263A3">
      <w:pPr>
        <w:numPr>
          <w:ilvl w:val="0"/>
          <w:numId w:val="35"/>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Uphold the governing board’s decision</w:t>
      </w:r>
    </w:p>
    <w:p w:rsidR="00046DD5" w:rsidRPr="000B6659" w:rsidRDefault="00046DD5" w:rsidP="002263A3">
      <w:pPr>
        <w:numPr>
          <w:ilvl w:val="0"/>
          <w:numId w:val="35"/>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Recommend that the governing board reconsiders reinstatement</w:t>
      </w:r>
    </w:p>
    <w:p w:rsidR="00046DD5" w:rsidRPr="000B6659" w:rsidRDefault="00046DD5" w:rsidP="002263A3">
      <w:pPr>
        <w:numPr>
          <w:ilvl w:val="0"/>
          <w:numId w:val="35"/>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Quash the governing board’s decision and direct that they reconsider reinstatement (only if it judges that the decision was flawed)</w:t>
      </w:r>
      <w:r w:rsidR="00E2548E">
        <w:rPr>
          <w:rFonts w:ascii="Arial" w:eastAsia="MS Mincho" w:hAnsi="Arial"/>
          <w:sz w:val="24"/>
          <w:szCs w:val="24"/>
        </w:rPr>
        <w:t>.</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New evidence may be presented, though the school cannot introduce new reasons for the permanent exclusion or the decision not to reinstate. The panel must disregard any new reasons that are introduced. </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The panel’s decision can be decided by a majority vote. In the case of a tied decision, the chair has the casting vote. </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Once the panel has reached its decision, the panel will notify all parties in writing without delay. </w:t>
      </w:r>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This notification will include: </w:t>
      </w:r>
    </w:p>
    <w:p w:rsidR="00046DD5" w:rsidRPr="000B6659" w:rsidRDefault="00046DD5" w:rsidP="002263A3">
      <w:pPr>
        <w:numPr>
          <w:ilvl w:val="0"/>
          <w:numId w:val="36"/>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panel’s decision and the reasons for it</w:t>
      </w:r>
    </w:p>
    <w:p w:rsidR="00046DD5" w:rsidRPr="000B6659" w:rsidRDefault="00046DD5" w:rsidP="002263A3">
      <w:pPr>
        <w:numPr>
          <w:ilvl w:val="0"/>
          <w:numId w:val="36"/>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Where relevant, details of any financial readjustment or payment to be made if the governing board does not subsequently decide to offer to reinstate the pupil within 10 school days</w:t>
      </w:r>
    </w:p>
    <w:p w:rsidR="00046DD5" w:rsidRPr="000B6659" w:rsidRDefault="00046DD5" w:rsidP="002263A3">
      <w:pPr>
        <w:numPr>
          <w:ilvl w:val="0"/>
          <w:numId w:val="36"/>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Any information that the panel has directed the governing board to place on the pupil’s educational record</w:t>
      </w:r>
      <w:r w:rsidR="000B6659">
        <w:rPr>
          <w:rFonts w:ascii="Arial" w:eastAsia="MS Mincho" w:hAnsi="Arial"/>
          <w:sz w:val="24"/>
          <w:szCs w:val="24"/>
        </w:rPr>
        <w:t>.</w:t>
      </w:r>
      <w:r w:rsidRPr="000B6659">
        <w:rPr>
          <w:rFonts w:ascii="Arial" w:eastAsia="MS Mincho" w:hAnsi="Arial"/>
          <w:sz w:val="24"/>
          <w:szCs w:val="24"/>
        </w:rPr>
        <w:t xml:space="preserve"> </w:t>
      </w:r>
    </w:p>
    <w:p w:rsidR="00046DD5" w:rsidRPr="00046DD5" w:rsidRDefault="00046DD5" w:rsidP="00046DD5">
      <w:pPr>
        <w:spacing w:after="120" w:line="240" w:lineRule="auto"/>
        <w:rPr>
          <w:rFonts w:ascii="Arial" w:eastAsia="MS Mincho" w:hAnsi="Arial"/>
          <w:sz w:val="20"/>
          <w:szCs w:val="24"/>
        </w:rPr>
      </w:pPr>
    </w:p>
    <w:p w:rsidR="00046DD5" w:rsidRPr="000B6659" w:rsidRDefault="00046DD5" w:rsidP="00046DD5">
      <w:pPr>
        <w:spacing w:before="120" w:after="120" w:line="240" w:lineRule="auto"/>
        <w:outlineLvl w:val="0"/>
        <w:rPr>
          <w:rFonts w:ascii="Arial" w:eastAsia="Arial" w:hAnsi="Arial" w:cs="Arial"/>
          <w:b/>
          <w:sz w:val="28"/>
          <w:szCs w:val="28"/>
        </w:rPr>
      </w:pPr>
      <w:bookmarkStart w:id="20" w:name="_Toc87532564"/>
      <w:bookmarkStart w:id="21" w:name="_Toc87533039"/>
      <w:bookmarkStart w:id="22" w:name="_Toc139284312"/>
      <w:r w:rsidRPr="000B6659">
        <w:rPr>
          <w:rFonts w:ascii="Arial" w:eastAsia="Arial" w:hAnsi="Arial" w:cs="Arial"/>
          <w:b/>
          <w:sz w:val="28"/>
          <w:szCs w:val="28"/>
        </w:rPr>
        <w:lastRenderedPageBreak/>
        <w:t>7. School registers</w:t>
      </w:r>
      <w:bookmarkEnd w:id="20"/>
      <w:bookmarkEnd w:id="21"/>
      <w:bookmarkEnd w:id="22"/>
    </w:p>
    <w:p w:rsidR="00046DD5" w:rsidRPr="000B6659" w:rsidRDefault="00046DD5" w:rsidP="00046DD5">
      <w:pPr>
        <w:spacing w:before="120" w:after="120" w:line="240" w:lineRule="auto"/>
        <w:rPr>
          <w:rFonts w:ascii="Arial" w:eastAsia="MS Mincho" w:hAnsi="Arial"/>
          <w:sz w:val="24"/>
          <w:szCs w:val="24"/>
        </w:rPr>
      </w:pPr>
      <w:r w:rsidRPr="000B6659">
        <w:rPr>
          <w:rFonts w:ascii="Arial" w:eastAsia="MS Mincho" w:hAnsi="Arial"/>
          <w:sz w:val="24"/>
          <w:szCs w:val="24"/>
        </w:rPr>
        <w:t xml:space="preserve">A pupil's name will be removed from the school admission register if: </w:t>
      </w:r>
    </w:p>
    <w:p w:rsidR="00046DD5" w:rsidRPr="000B6659" w:rsidRDefault="00046DD5" w:rsidP="002263A3">
      <w:pPr>
        <w:numPr>
          <w:ilvl w:val="0"/>
          <w:numId w:val="37"/>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15 school days have passed since the parents</w:t>
      </w:r>
      <w:r w:rsidR="00F7631A" w:rsidRPr="000B6659">
        <w:rPr>
          <w:rFonts w:ascii="Arial" w:eastAsia="MS Mincho" w:hAnsi="Arial"/>
          <w:sz w:val="24"/>
          <w:szCs w:val="24"/>
        </w:rPr>
        <w:t>/carers</w:t>
      </w:r>
      <w:r w:rsidRPr="000B6659">
        <w:rPr>
          <w:rFonts w:ascii="Arial" w:eastAsia="MS Mincho" w:hAnsi="Arial"/>
          <w:sz w:val="24"/>
          <w:szCs w:val="24"/>
        </w:rPr>
        <w:t xml:space="preserve"> were notified of</w:t>
      </w:r>
      <w:r w:rsidR="005E67D3" w:rsidRPr="000B6659">
        <w:rPr>
          <w:rFonts w:ascii="Arial" w:eastAsia="MS Mincho" w:hAnsi="Arial"/>
          <w:sz w:val="24"/>
          <w:szCs w:val="24"/>
        </w:rPr>
        <w:t xml:space="preserve"> the Discipline Committee’s </w:t>
      </w:r>
      <w:r w:rsidRPr="000B6659">
        <w:rPr>
          <w:rFonts w:ascii="Arial" w:eastAsia="MS Mincho" w:hAnsi="Arial"/>
          <w:sz w:val="24"/>
          <w:szCs w:val="24"/>
        </w:rPr>
        <w:t>decision to not reinstate the pupil and no application has been made for an independent review panel, or</w:t>
      </w:r>
    </w:p>
    <w:p w:rsidR="00046DD5" w:rsidRPr="000B6659" w:rsidRDefault="00046DD5" w:rsidP="002263A3">
      <w:pPr>
        <w:numPr>
          <w:ilvl w:val="0"/>
          <w:numId w:val="37"/>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parents</w:t>
      </w:r>
      <w:r w:rsidR="00F7631A" w:rsidRPr="000B6659">
        <w:rPr>
          <w:rFonts w:ascii="Arial" w:eastAsia="MS Mincho" w:hAnsi="Arial"/>
          <w:sz w:val="24"/>
          <w:szCs w:val="24"/>
        </w:rPr>
        <w:t>/carers</w:t>
      </w:r>
      <w:r w:rsidRPr="000B6659">
        <w:rPr>
          <w:rFonts w:ascii="Arial" w:eastAsia="MS Mincho" w:hAnsi="Arial"/>
          <w:sz w:val="24"/>
          <w:szCs w:val="24"/>
        </w:rPr>
        <w:t xml:space="preserve"> have stated in writing that they will not be applying for an independent review panel</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Where an application for an independent review has been made within 15 school days, the governing board will wait until that review has concluded before removing a pupil’s name from the register.</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While the pupil’s name remains on the school’s admission register, the pupil’s attendance will still be recorded appropriately. Where alternative provision</w:t>
      </w:r>
      <w:r w:rsidR="000B6659" w:rsidRPr="000B6659">
        <w:rPr>
          <w:rFonts w:ascii="Arial" w:eastAsia="MS Mincho" w:hAnsi="Arial"/>
          <w:sz w:val="24"/>
          <w:szCs w:val="24"/>
        </w:rPr>
        <w:t xml:space="preserve"> (of an approved educational activity that does not involved the pupil being registered at any other school)</w:t>
      </w:r>
      <w:r w:rsidRPr="000B6659">
        <w:rPr>
          <w:rFonts w:ascii="Arial" w:eastAsia="MS Mincho" w:hAnsi="Arial"/>
          <w:sz w:val="24"/>
          <w:szCs w:val="24"/>
        </w:rPr>
        <w:t xml:space="preserve"> has been made for an excluded pupil and they attend </w:t>
      </w:r>
      <w:r w:rsidR="000B6659" w:rsidRPr="000B6659">
        <w:rPr>
          <w:rFonts w:ascii="Arial" w:eastAsia="MS Mincho" w:hAnsi="Arial"/>
          <w:sz w:val="24"/>
          <w:szCs w:val="24"/>
        </w:rPr>
        <w:t>it, code B (education off-site) will be used on the attendance register. During off-site direction to another school or educational establishment,</w:t>
      </w:r>
      <w:r w:rsidRPr="000B6659">
        <w:rPr>
          <w:rFonts w:ascii="Arial" w:eastAsia="MS Mincho" w:hAnsi="Arial"/>
          <w:sz w:val="24"/>
          <w:szCs w:val="24"/>
        </w:rPr>
        <w:t xml:space="preserve"> code D (dual registration) will be used. </w:t>
      </w:r>
    </w:p>
    <w:p w:rsidR="00046DD5"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 xml:space="preserve">Where excluded pupils are not attending alternative provision, code E (absent) will be used. </w:t>
      </w:r>
    </w:p>
    <w:p w:rsidR="00E2548E" w:rsidRPr="00E2548E" w:rsidRDefault="00E2548E" w:rsidP="00E2548E">
      <w:pPr>
        <w:spacing w:after="120"/>
        <w:rPr>
          <w:rFonts w:ascii="Arial" w:hAnsi="Arial" w:cs="Arial"/>
          <w:sz w:val="24"/>
          <w:szCs w:val="24"/>
        </w:rPr>
      </w:pPr>
      <w:r w:rsidRPr="00E2548E">
        <w:rPr>
          <w:rFonts w:ascii="Arial" w:hAnsi="Arial" w:cs="Arial"/>
          <w:sz w:val="24"/>
          <w:szCs w:val="24"/>
        </w:rPr>
        <w:t>A pupil will be registered at 1 school only. Where a managed move is agreed, the pupil’s name will be removed from the admission register when the move becomes permanent. Where a pupil attends off-site provision, the original school retains responsibility for the pupil’s registration unless and until a permanent move is agreed.</w:t>
      </w:r>
    </w:p>
    <w:p w:rsidR="00046DD5" w:rsidRPr="000B6659" w:rsidRDefault="00046DD5" w:rsidP="00046DD5">
      <w:pPr>
        <w:spacing w:before="240" w:after="240" w:line="240" w:lineRule="auto"/>
        <w:rPr>
          <w:rFonts w:ascii="Arial" w:eastAsia="MS Mincho" w:hAnsi="Arial"/>
          <w:sz w:val="24"/>
          <w:szCs w:val="24"/>
        </w:rPr>
      </w:pPr>
      <w:bookmarkStart w:id="23" w:name="_Toc87532565"/>
      <w:bookmarkStart w:id="24" w:name="_Toc87533040"/>
      <w:r w:rsidRPr="000B6659">
        <w:rPr>
          <w:rFonts w:ascii="Arial" w:eastAsia="MS Mincho" w:hAnsi="Arial"/>
          <w:b/>
          <w:bCs/>
          <w:sz w:val="24"/>
          <w:szCs w:val="24"/>
        </w:rPr>
        <w:t>Making a return to the LA</w:t>
      </w:r>
    </w:p>
    <w:p w:rsidR="00046DD5" w:rsidRPr="000B6659" w:rsidRDefault="00046DD5" w:rsidP="00046DD5">
      <w:pPr>
        <w:spacing w:before="240" w:after="240" w:line="240" w:lineRule="auto"/>
        <w:rPr>
          <w:rFonts w:ascii="Arial" w:eastAsia="MS Mincho" w:hAnsi="Arial"/>
          <w:sz w:val="24"/>
          <w:szCs w:val="24"/>
        </w:rPr>
      </w:pPr>
      <w:r w:rsidRPr="000B6659">
        <w:rPr>
          <w:rFonts w:ascii="Arial" w:eastAsia="MS Mincho" w:hAnsi="Arial"/>
          <w:sz w:val="24"/>
          <w:szCs w:val="24"/>
        </w:rPr>
        <w:t>Where a pupil’s name is to be removed from the school admissions register because of a permanent exclusion, the school will make a return to the LA. The return will include: </w:t>
      </w:r>
    </w:p>
    <w:p w:rsidR="00046DD5" w:rsidRPr="000B6659" w:rsidRDefault="00046DD5" w:rsidP="002263A3">
      <w:pPr>
        <w:numPr>
          <w:ilvl w:val="0"/>
          <w:numId w:val="38"/>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pupil’s full name</w:t>
      </w:r>
    </w:p>
    <w:p w:rsidR="00046DD5" w:rsidRPr="000B6659" w:rsidRDefault="00046DD5" w:rsidP="002263A3">
      <w:pPr>
        <w:numPr>
          <w:ilvl w:val="0"/>
          <w:numId w:val="38"/>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full name and address of any parent with whom the pupil normally resides</w:t>
      </w:r>
    </w:p>
    <w:p w:rsidR="00046DD5" w:rsidRPr="000B6659" w:rsidRDefault="00046DD5" w:rsidP="002263A3">
      <w:pPr>
        <w:numPr>
          <w:ilvl w:val="0"/>
          <w:numId w:val="38"/>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At least 1 telephone number at which any parent with whom the pupil normally resides can be contacted in an emergency</w:t>
      </w:r>
    </w:p>
    <w:p w:rsidR="00046DD5" w:rsidRPr="000B6659" w:rsidRDefault="00046DD5" w:rsidP="002263A3">
      <w:pPr>
        <w:numPr>
          <w:ilvl w:val="0"/>
          <w:numId w:val="38"/>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The grounds upon which their name is to be deleted from the admissions register (i.e. permanent exclusion) </w:t>
      </w:r>
    </w:p>
    <w:p w:rsidR="00046DD5" w:rsidRPr="000B6659" w:rsidRDefault="00046DD5" w:rsidP="002263A3">
      <w:pPr>
        <w:numPr>
          <w:ilvl w:val="0"/>
          <w:numId w:val="38"/>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Details of the new school the pupil will attend, including the name of that school and the first date when the pupil attended or is due to attend there, if the parents</w:t>
      </w:r>
      <w:r w:rsidR="00F7631A" w:rsidRPr="000B6659">
        <w:rPr>
          <w:rFonts w:ascii="Arial" w:eastAsia="MS Mincho" w:hAnsi="Arial"/>
          <w:sz w:val="24"/>
          <w:szCs w:val="24"/>
        </w:rPr>
        <w:t>/carers</w:t>
      </w:r>
      <w:r w:rsidRPr="000B6659">
        <w:rPr>
          <w:rFonts w:ascii="Arial" w:eastAsia="MS Mincho" w:hAnsi="Arial"/>
          <w:sz w:val="24"/>
          <w:szCs w:val="24"/>
        </w:rPr>
        <w:t xml:space="preserve"> have told the school the pupil is moving to another school</w:t>
      </w:r>
    </w:p>
    <w:p w:rsidR="00046DD5" w:rsidRPr="000B6659" w:rsidRDefault="00046DD5" w:rsidP="002263A3">
      <w:pPr>
        <w:numPr>
          <w:ilvl w:val="0"/>
          <w:numId w:val="38"/>
        </w:numPr>
        <w:spacing w:after="120" w:line="240" w:lineRule="auto"/>
        <w:ind w:left="340" w:hanging="261"/>
        <w:rPr>
          <w:rFonts w:ascii="Times New Roman" w:eastAsia="Times New Roman" w:hAnsi="Times New Roman"/>
          <w:sz w:val="24"/>
          <w:szCs w:val="24"/>
        </w:rPr>
      </w:pPr>
      <w:r w:rsidRPr="000B6659">
        <w:rPr>
          <w:rFonts w:ascii="Arial" w:eastAsia="MS Mincho" w:hAnsi="Arial"/>
          <w:sz w:val="24"/>
          <w:szCs w:val="24"/>
        </w:rPr>
        <w:t>Details of the pupil’s new address, including the new address, the name of the parent(s)</w:t>
      </w:r>
      <w:r w:rsidR="00F7631A" w:rsidRPr="000B6659">
        <w:rPr>
          <w:rFonts w:ascii="Arial" w:eastAsia="MS Mincho" w:hAnsi="Arial"/>
          <w:sz w:val="24"/>
          <w:szCs w:val="24"/>
        </w:rPr>
        <w:t>/carer(s)</w:t>
      </w:r>
      <w:r w:rsidRPr="000B6659">
        <w:rPr>
          <w:rFonts w:ascii="Arial" w:eastAsia="MS Mincho" w:hAnsi="Arial"/>
          <w:sz w:val="24"/>
          <w:szCs w:val="24"/>
        </w:rPr>
        <w:t xml:space="preserve"> the pupil is going to live there with, and the date when the pupil is going to start living there, if the parents</w:t>
      </w:r>
      <w:r w:rsidR="00F7631A" w:rsidRPr="000B6659">
        <w:rPr>
          <w:rFonts w:ascii="Arial" w:eastAsia="MS Mincho" w:hAnsi="Arial"/>
          <w:sz w:val="24"/>
          <w:szCs w:val="24"/>
        </w:rPr>
        <w:t>/carers</w:t>
      </w:r>
      <w:r w:rsidRPr="000B6659">
        <w:rPr>
          <w:rFonts w:ascii="Arial" w:eastAsia="MS Mincho" w:hAnsi="Arial"/>
          <w:sz w:val="24"/>
          <w:szCs w:val="24"/>
        </w:rPr>
        <w:t xml:space="preserve"> have informed the school that the pupil is moving house</w:t>
      </w:r>
    </w:p>
    <w:p w:rsidR="00046DD5" w:rsidRPr="000B6659" w:rsidRDefault="00046DD5" w:rsidP="00046DD5">
      <w:pPr>
        <w:spacing w:before="240" w:after="240" w:line="240" w:lineRule="auto"/>
        <w:rPr>
          <w:rFonts w:ascii="Arial" w:eastAsia="MS Mincho" w:hAnsi="Arial"/>
          <w:sz w:val="24"/>
          <w:szCs w:val="24"/>
        </w:rPr>
      </w:pPr>
      <w:r w:rsidRPr="000B6659">
        <w:rPr>
          <w:rFonts w:ascii="Arial" w:eastAsia="MS Mincho" w:hAnsi="Arial"/>
          <w:sz w:val="24"/>
          <w:szCs w:val="24"/>
        </w:rPr>
        <w:lastRenderedPageBreak/>
        <w:t>This return must be made as soon as the grounds for removal is met and no later than the removal of the pupil’s name.</w:t>
      </w:r>
    </w:p>
    <w:p w:rsidR="00046DD5" w:rsidRPr="000B6659" w:rsidRDefault="00046DD5" w:rsidP="00046DD5">
      <w:pPr>
        <w:spacing w:before="120" w:after="120" w:line="240" w:lineRule="auto"/>
        <w:outlineLvl w:val="0"/>
        <w:rPr>
          <w:rFonts w:ascii="Arial" w:hAnsi="Arial" w:cs="Arial"/>
          <w:b/>
          <w:sz w:val="28"/>
          <w:szCs w:val="28"/>
        </w:rPr>
      </w:pPr>
      <w:bookmarkStart w:id="25" w:name="_Toc139284313"/>
      <w:r w:rsidRPr="000B6659">
        <w:rPr>
          <w:rFonts w:ascii="Arial" w:eastAsia="Arial" w:hAnsi="Arial" w:cs="Arial"/>
          <w:b/>
          <w:sz w:val="28"/>
          <w:szCs w:val="28"/>
        </w:rPr>
        <w:t xml:space="preserve">8. Returning from a </w:t>
      </w:r>
      <w:bookmarkEnd w:id="23"/>
      <w:bookmarkEnd w:id="24"/>
      <w:r w:rsidRPr="000B6659">
        <w:rPr>
          <w:rFonts w:ascii="Arial" w:eastAsia="Arial" w:hAnsi="Arial" w:cs="Arial"/>
          <w:b/>
          <w:sz w:val="28"/>
          <w:szCs w:val="28"/>
        </w:rPr>
        <w:t>suspension</w:t>
      </w:r>
      <w:bookmarkEnd w:id="25"/>
      <w:r w:rsidR="002E31A6">
        <w:rPr>
          <w:rFonts w:ascii="Arial" w:eastAsia="Arial" w:hAnsi="Arial" w:cs="Arial"/>
          <w:b/>
          <w:sz w:val="28"/>
          <w:szCs w:val="28"/>
        </w:rPr>
        <w:t>, off-site direction or separation for safeguarding purposes</w:t>
      </w:r>
    </w:p>
    <w:p w:rsidR="00046DD5" w:rsidRPr="00046DD5" w:rsidRDefault="00046DD5" w:rsidP="00046DD5">
      <w:pPr>
        <w:spacing w:before="240" w:after="120" w:line="240" w:lineRule="auto"/>
        <w:rPr>
          <w:rFonts w:ascii="Arial" w:eastAsia="MS Mincho" w:hAnsi="Arial"/>
          <w:sz w:val="24"/>
          <w:szCs w:val="24"/>
        </w:rPr>
      </w:pPr>
      <w:r w:rsidRPr="00046DD5">
        <w:rPr>
          <w:rFonts w:ascii="Arial" w:eastAsia="MS Mincho" w:hAnsi="Arial"/>
          <w:b/>
          <w:bCs/>
          <w:color w:val="12263F"/>
          <w:sz w:val="24"/>
          <w:szCs w:val="24"/>
        </w:rPr>
        <w:t>8.1 Reintegration strategy</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 xml:space="preserve">Following suspension, </w:t>
      </w:r>
      <w:r w:rsidR="002E31A6">
        <w:rPr>
          <w:rFonts w:ascii="Arial" w:eastAsia="MS Mincho" w:hAnsi="Arial"/>
          <w:sz w:val="24"/>
          <w:szCs w:val="24"/>
        </w:rPr>
        <w:t xml:space="preserve">period of </w:t>
      </w:r>
      <w:proofErr w:type="spellStart"/>
      <w:r w:rsidR="002E31A6">
        <w:rPr>
          <w:rFonts w:ascii="Arial" w:eastAsia="MS Mincho" w:hAnsi="Arial"/>
          <w:sz w:val="24"/>
          <w:szCs w:val="24"/>
        </w:rPr>
        <w:t>oof</w:t>
      </w:r>
      <w:proofErr w:type="spellEnd"/>
      <w:r w:rsidR="002E31A6">
        <w:rPr>
          <w:rFonts w:ascii="Arial" w:eastAsia="MS Mincho" w:hAnsi="Arial"/>
          <w:sz w:val="24"/>
          <w:szCs w:val="24"/>
        </w:rPr>
        <w:t xml:space="preserve">-site direction, separation for safeguarding purposes, </w:t>
      </w:r>
      <w:r w:rsidRPr="000B6659">
        <w:rPr>
          <w:rFonts w:ascii="Arial" w:eastAsia="MS Mincho" w:hAnsi="Arial"/>
          <w:sz w:val="24"/>
          <w:szCs w:val="24"/>
        </w:rPr>
        <w:t>or cancelled suspension or exclusion, the school will put in place a strategy to help the pupil reintegrate successfully into school life and full-time education.</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Where necessary, the school will work with third-party organisations to identify whether the pupil has any unmet special educational and/or health needs. </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The following measures may be implemented, as part of the strategy, to ensure a successful reintegration into school life for the pupil:</w:t>
      </w:r>
    </w:p>
    <w:p w:rsidR="005E67D3" w:rsidRPr="000B6659" w:rsidRDefault="005E67D3" w:rsidP="002263A3">
      <w:pPr>
        <w:numPr>
          <w:ilvl w:val="0"/>
          <w:numId w:val="39"/>
        </w:numPr>
        <w:spacing w:after="120" w:line="240" w:lineRule="auto"/>
        <w:ind w:left="340" w:hanging="261"/>
        <w:rPr>
          <w:rFonts w:ascii="Arial" w:eastAsia="Times New Roman" w:hAnsi="Arial" w:cs="Arial"/>
          <w:sz w:val="24"/>
          <w:szCs w:val="24"/>
        </w:rPr>
      </w:pPr>
      <w:r w:rsidRPr="000B6659">
        <w:rPr>
          <w:rFonts w:ascii="Arial" w:eastAsia="Times New Roman" w:hAnsi="Arial" w:cs="Arial"/>
          <w:sz w:val="24"/>
          <w:szCs w:val="24"/>
        </w:rPr>
        <w:t>Maintaining regular contact during the suspension or off-site direction and welcoming the pupil back to school</w:t>
      </w:r>
    </w:p>
    <w:p w:rsidR="005E67D3" w:rsidRPr="000B6659" w:rsidRDefault="005E67D3" w:rsidP="002263A3">
      <w:pPr>
        <w:numPr>
          <w:ilvl w:val="0"/>
          <w:numId w:val="39"/>
        </w:numPr>
        <w:spacing w:after="120" w:line="240" w:lineRule="auto"/>
        <w:ind w:left="340" w:hanging="261"/>
        <w:rPr>
          <w:rFonts w:ascii="Arial" w:eastAsia="Times New Roman" w:hAnsi="Arial" w:cs="Arial"/>
          <w:sz w:val="24"/>
          <w:szCs w:val="24"/>
        </w:rPr>
      </w:pPr>
      <w:r w:rsidRPr="000B6659">
        <w:rPr>
          <w:rFonts w:ascii="Arial" w:eastAsia="Times New Roman" w:hAnsi="Arial" w:cs="Arial"/>
          <w:sz w:val="24"/>
          <w:szCs w:val="24"/>
        </w:rPr>
        <w:t>Daily contact in school with a designated pastoral professional</w:t>
      </w:r>
    </w:p>
    <w:p w:rsidR="005E67D3" w:rsidRPr="000B6659" w:rsidRDefault="005E67D3" w:rsidP="002263A3">
      <w:pPr>
        <w:numPr>
          <w:ilvl w:val="0"/>
          <w:numId w:val="39"/>
        </w:numPr>
        <w:spacing w:after="120" w:line="240" w:lineRule="auto"/>
        <w:ind w:left="340" w:hanging="261"/>
        <w:rPr>
          <w:rFonts w:ascii="Arial" w:eastAsia="Times New Roman" w:hAnsi="Arial" w:cs="Arial"/>
          <w:sz w:val="24"/>
          <w:szCs w:val="24"/>
        </w:rPr>
      </w:pPr>
      <w:r w:rsidRPr="000B6659">
        <w:rPr>
          <w:rFonts w:ascii="Arial" w:eastAsia="Times New Roman" w:hAnsi="Arial" w:cs="Arial"/>
          <w:sz w:val="24"/>
          <w:szCs w:val="24"/>
        </w:rPr>
        <w:t>Mentoring by a trusted adult or local mentoring charity</w:t>
      </w:r>
    </w:p>
    <w:p w:rsidR="005E67D3" w:rsidRPr="000B6659" w:rsidRDefault="005E67D3" w:rsidP="002263A3">
      <w:pPr>
        <w:numPr>
          <w:ilvl w:val="0"/>
          <w:numId w:val="39"/>
        </w:numPr>
        <w:spacing w:after="120" w:line="240" w:lineRule="auto"/>
        <w:ind w:left="340" w:hanging="261"/>
        <w:rPr>
          <w:rFonts w:ascii="Arial" w:eastAsia="Times New Roman" w:hAnsi="Arial" w:cs="Arial"/>
          <w:sz w:val="24"/>
          <w:szCs w:val="24"/>
        </w:rPr>
      </w:pPr>
      <w:r w:rsidRPr="000B6659">
        <w:rPr>
          <w:rFonts w:ascii="Arial" w:eastAsia="Times New Roman" w:hAnsi="Arial" w:cs="Arial"/>
          <w:sz w:val="24"/>
          <w:szCs w:val="24"/>
        </w:rPr>
        <w:t>Regular reviews with the pupil and parents</w:t>
      </w:r>
      <w:r w:rsidR="00F7631A" w:rsidRPr="000B6659">
        <w:rPr>
          <w:rFonts w:ascii="Arial" w:eastAsia="Times New Roman" w:hAnsi="Arial" w:cs="Arial"/>
          <w:sz w:val="24"/>
          <w:szCs w:val="24"/>
        </w:rPr>
        <w:t>/carers</w:t>
      </w:r>
      <w:r w:rsidRPr="000B6659">
        <w:rPr>
          <w:rFonts w:ascii="Arial" w:eastAsia="Times New Roman" w:hAnsi="Arial" w:cs="Arial"/>
          <w:sz w:val="24"/>
          <w:szCs w:val="24"/>
        </w:rPr>
        <w:t xml:space="preserve"> to praise progress being made and raise and address any concerns at an early stage</w:t>
      </w:r>
    </w:p>
    <w:p w:rsidR="005E67D3" w:rsidRPr="000B6659" w:rsidRDefault="005E67D3" w:rsidP="002263A3">
      <w:pPr>
        <w:numPr>
          <w:ilvl w:val="0"/>
          <w:numId w:val="39"/>
        </w:numPr>
        <w:spacing w:after="120" w:line="240" w:lineRule="auto"/>
        <w:ind w:left="340" w:hanging="261"/>
        <w:rPr>
          <w:rFonts w:ascii="Arial" w:eastAsia="Times New Roman" w:hAnsi="Arial" w:cs="Arial"/>
          <w:sz w:val="24"/>
          <w:szCs w:val="24"/>
        </w:rPr>
      </w:pPr>
      <w:r w:rsidRPr="000B6659">
        <w:rPr>
          <w:rFonts w:ascii="Arial" w:eastAsia="Times New Roman" w:hAnsi="Arial" w:cs="Arial"/>
          <w:sz w:val="24"/>
          <w:szCs w:val="24"/>
        </w:rPr>
        <w:t>Informing the pupil, parents</w:t>
      </w:r>
      <w:r w:rsidR="00F7631A" w:rsidRPr="000B6659">
        <w:rPr>
          <w:rFonts w:ascii="Arial" w:eastAsia="Times New Roman" w:hAnsi="Arial" w:cs="Arial"/>
          <w:sz w:val="24"/>
          <w:szCs w:val="24"/>
        </w:rPr>
        <w:t>/carers</w:t>
      </w:r>
      <w:r w:rsidRPr="000B6659">
        <w:rPr>
          <w:rFonts w:ascii="Arial" w:eastAsia="Times New Roman" w:hAnsi="Arial" w:cs="Arial"/>
          <w:sz w:val="24"/>
          <w:szCs w:val="24"/>
        </w:rPr>
        <w:t xml:space="preserve"> and staff of potential external support</w:t>
      </w:r>
      <w:r w:rsidR="002E31A6">
        <w:rPr>
          <w:rFonts w:ascii="Arial" w:eastAsia="Times New Roman" w:hAnsi="Arial" w:cs="Arial"/>
          <w:sz w:val="24"/>
          <w:szCs w:val="24"/>
        </w:rPr>
        <w:t>.</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Part-time timetables will not be used as a tool to manage behaviour and, if used, will be put in place for the minimum time necessary.</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The strategy will be regularly reviewed and adapted where necessary throughout the reintegration process in collaboration with the pupil, parents</w:t>
      </w:r>
      <w:r w:rsidR="00F7631A" w:rsidRPr="000B6659">
        <w:rPr>
          <w:rFonts w:ascii="Arial" w:eastAsia="MS Mincho" w:hAnsi="Arial"/>
          <w:sz w:val="24"/>
          <w:szCs w:val="24"/>
        </w:rPr>
        <w:t>/carers</w:t>
      </w:r>
      <w:r w:rsidRPr="000B6659">
        <w:rPr>
          <w:rFonts w:ascii="Arial" w:eastAsia="MS Mincho" w:hAnsi="Arial"/>
          <w:sz w:val="24"/>
          <w:szCs w:val="24"/>
        </w:rPr>
        <w:t xml:space="preserve">, and other relevant parties. </w:t>
      </w:r>
    </w:p>
    <w:p w:rsidR="00046DD5" w:rsidRPr="00046DD5" w:rsidRDefault="00046DD5" w:rsidP="00046DD5">
      <w:pPr>
        <w:spacing w:before="240" w:after="240" w:line="240" w:lineRule="auto"/>
        <w:rPr>
          <w:rFonts w:ascii="Arial" w:eastAsia="MS Mincho" w:hAnsi="Arial"/>
          <w:sz w:val="26"/>
          <w:szCs w:val="26"/>
        </w:rPr>
      </w:pPr>
      <w:r w:rsidRPr="00046DD5">
        <w:rPr>
          <w:rFonts w:ascii="Arial" w:eastAsia="MS Mincho" w:hAnsi="Arial"/>
          <w:b/>
          <w:bCs/>
          <w:sz w:val="26"/>
          <w:szCs w:val="26"/>
        </w:rPr>
        <w:t>8.2 Reintegration meetings </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The pupil, parents</w:t>
      </w:r>
      <w:r w:rsidR="00F7631A" w:rsidRPr="000B6659">
        <w:rPr>
          <w:rFonts w:ascii="Arial" w:eastAsia="MS Mincho" w:hAnsi="Arial"/>
          <w:sz w:val="24"/>
          <w:szCs w:val="24"/>
        </w:rPr>
        <w:t>/carers</w:t>
      </w:r>
      <w:r w:rsidRPr="000B6659">
        <w:rPr>
          <w:rFonts w:ascii="Arial" w:eastAsia="MS Mincho" w:hAnsi="Arial"/>
          <w:sz w:val="24"/>
          <w:szCs w:val="24"/>
        </w:rPr>
        <w:t>, a member of senior staff, and any other relevant staff will be invited to attend the meeting.</w:t>
      </w:r>
    </w:p>
    <w:p w:rsidR="00046DD5" w:rsidRPr="000B6659"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The meeting can proceed without the parents</w:t>
      </w:r>
      <w:r w:rsidR="00F7631A" w:rsidRPr="000B6659">
        <w:rPr>
          <w:rFonts w:ascii="Arial" w:eastAsia="MS Mincho" w:hAnsi="Arial"/>
          <w:sz w:val="24"/>
          <w:szCs w:val="24"/>
        </w:rPr>
        <w:t>/carers</w:t>
      </w:r>
      <w:r w:rsidRPr="000B6659">
        <w:rPr>
          <w:rFonts w:ascii="Arial" w:eastAsia="MS Mincho" w:hAnsi="Arial"/>
          <w:sz w:val="24"/>
          <w:szCs w:val="24"/>
        </w:rPr>
        <w:t xml:space="preserve"> in the event that they cannot or do not attend.</w:t>
      </w:r>
    </w:p>
    <w:p w:rsidR="00046DD5" w:rsidRDefault="00046DD5" w:rsidP="00046DD5">
      <w:pPr>
        <w:spacing w:after="120" w:line="240" w:lineRule="auto"/>
        <w:rPr>
          <w:rFonts w:ascii="Arial" w:eastAsia="MS Mincho" w:hAnsi="Arial"/>
          <w:sz w:val="24"/>
          <w:szCs w:val="24"/>
        </w:rPr>
      </w:pPr>
      <w:r w:rsidRPr="000B6659">
        <w:rPr>
          <w:rFonts w:ascii="Arial" w:eastAsia="MS Mincho" w:hAnsi="Arial"/>
          <w:sz w:val="24"/>
          <w:szCs w:val="24"/>
        </w:rPr>
        <w:t>The school expects all returning pupils and their parents</w:t>
      </w:r>
      <w:r w:rsidR="00F7631A" w:rsidRPr="000B6659">
        <w:rPr>
          <w:rFonts w:ascii="Arial" w:eastAsia="MS Mincho" w:hAnsi="Arial"/>
          <w:sz w:val="24"/>
          <w:szCs w:val="24"/>
        </w:rPr>
        <w:t>/carers</w:t>
      </w:r>
      <w:r w:rsidRPr="000B6659">
        <w:rPr>
          <w:rFonts w:ascii="Arial" w:eastAsia="MS Mincho" w:hAnsi="Arial"/>
          <w:sz w:val="24"/>
          <w:szCs w:val="24"/>
        </w:rPr>
        <w:t xml:space="preserve"> to attend their reintegration meeting, but pupils who do not attend will not be prevented from returning to the classroom.</w:t>
      </w:r>
      <w:r w:rsidRPr="000B6659">
        <w:rPr>
          <w:rFonts w:ascii="Arial" w:eastAsia="MS Mincho" w:hAnsi="Arial"/>
          <w:sz w:val="24"/>
          <w:szCs w:val="24"/>
        </w:rPr>
        <w:br/>
      </w:r>
    </w:p>
    <w:p w:rsidR="002E31A6" w:rsidRPr="000B6659" w:rsidRDefault="002E31A6" w:rsidP="00046DD5">
      <w:pPr>
        <w:spacing w:after="120" w:line="240" w:lineRule="auto"/>
        <w:rPr>
          <w:rFonts w:ascii="Arial" w:eastAsia="MS Mincho" w:hAnsi="Arial"/>
          <w:sz w:val="24"/>
          <w:szCs w:val="24"/>
        </w:rPr>
      </w:pPr>
    </w:p>
    <w:p w:rsidR="00046DD5" w:rsidRPr="000B6659" w:rsidRDefault="00046DD5" w:rsidP="00046DD5">
      <w:pPr>
        <w:spacing w:before="120" w:after="120" w:line="240" w:lineRule="auto"/>
        <w:outlineLvl w:val="0"/>
        <w:rPr>
          <w:rFonts w:ascii="Arial" w:hAnsi="Arial" w:cs="Arial"/>
          <w:b/>
          <w:sz w:val="28"/>
          <w:szCs w:val="36"/>
        </w:rPr>
      </w:pPr>
      <w:bookmarkStart w:id="26" w:name="_Toc139284314"/>
      <w:bookmarkStart w:id="27" w:name="_Toc87532566"/>
      <w:bookmarkStart w:id="28" w:name="_Toc87533041"/>
      <w:r w:rsidRPr="000B6659">
        <w:rPr>
          <w:rFonts w:ascii="Arial" w:hAnsi="Arial" w:cs="Arial"/>
          <w:b/>
          <w:sz w:val="28"/>
          <w:szCs w:val="36"/>
        </w:rPr>
        <w:lastRenderedPageBreak/>
        <w:t>9. Remote access to meetings</w:t>
      </w:r>
      <w:bookmarkEnd w:id="26"/>
    </w:p>
    <w:p w:rsidR="00046DD5" w:rsidRPr="00BE4D53" w:rsidRDefault="00046DD5" w:rsidP="00046DD5">
      <w:pPr>
        <w:spacing w:after="120" w:line="240" w:lineRule="auto"/>
        <w:rPr>
          <w:rFonts w:ascii="Arial" w:eastAsia="MS Mincho" w:hAnsi="Arial"/>
          <w:sz w:val="24"/>
          <w:szCs w:val="24"/>
          <w:lang w:val="en-US"/>
        </w:rPr>
      </w:pPr>
      <w:r w:rsidRPr="00BE4D53">
        <w:rPr>
          <w:rFonts w:ascii="Arial" w:eastAsia="MS Mincho" w:hAnsi="Arial"/>
          <w:sz w:val="24"/>
          <w:szCs w:val="24"/>
          <w:lang w:val="en-US"/>
        </w:rPr>
        <w:t>Parents</w:t>
      </w:r>
      <w:r w:rsidR="00F7631A" w:rsidRPr="00BE4D53">
        <w:rPr>
          <w:rFonts w:ascii="Arial" w:eastAsia="MS Mincho" w:hAnsi="Arial"/>
          <w:sz w:val="24"/>
          <w:szCs w:val="24"/>
          <w:lang w:val="en-US"/>
        </w:rPr>
        <w:t>/</w:t>
      </w:r>
      <w:proofErr w:type="spellStart"/>
      <w:r w:rsidR="00F7631A" w:rsidRPr="00BE4D53">
        <w:rPr>
          <w:rFonts w:ascii="Arial" w:eastAsia="MS Mincho" w:hAnsi="Arial"/>
          <w:sz w:val="24"/>
          <w:szCs w:val="24"/>
          <w:lang w:val="en-US"/>
        </w:rPr>
        <w:t>carers</w:t>
      </w:r>
      <w:proofErr w:type="spellEnd"/>
      <w:r w:rsidR="00BA5AC3" w:rsidRPr="00BE4D53">
        <w:rPr>
          <w:rFonts w:ascii="Arial" w:eastAsia="MS Mincho" w:hAnsi="Arial"/>
          <w:sz w:val="24"/>
          <w:szCs w:val="24"/>
          <w:lang w:val="en-US"/>
        </w:rPr>
        <w:t xml:space="preserve"> </w:t>
      </w:r>
      <w:r w:rsidRPr="00BE4D53">
        <w:rPr>
          <w:rFonts w:ascii="Arial" w:eastAsia="MS Mincho" w:hAnsi="Arial"/>
          <w:sz w:val="24"/>
          <w:szCs w:val="24"/>
          <w:lang w:val="en-US"/>
        </w:rPr>
        <w:t>can request that a governing board meeting, or independent review panel be held remotely. If the parents</w:t>
      </w:r>
      <w:r w:rsidR="00F7631A" w:rsidRPr="00BE4D53">
        <w:rPr>
          <w:rFonts w:ascii="Arial" w:eastAsia="MS Mincho" w:hAnsi="Arial"/>
          <w:sz w:val="24"/>
          <w:szCs w:val="24"/>
          <w:lang w:val="en-US"/>
        </w:rPr>
        <w:t>/</w:t>
      </w:r>
      <w:proofErr w:type="spellStart"/>
      <w:r w:rsidR="00F7631A" w:rsidRPr="00BE4D53">
        <w:rPr>
          <w:rFonts w:ascii="Arial" w:eastAsia="MS Mincho" w:hAnsi="Arial"/>
          <w:sz w:val="24"/>
          <w:szCs w:val="24"/>
          <w:lang w:val="en-US"/>
        </w:rPr>
        <w:t>carers</w:t>
      </w:r>
      <w:proofErr w:type="spellEnd"/>
      <w:r w:rsidRPr="00BE4D53">
        <w:rPr>
          <w:rFonts w:ascii="Arial" w:eastAsia="MS Mincho" w:hAnsi="Arial"/>
          <w:sz w:val="24"/>
          <w:szCs w:val="24"/>
          <w:lang w:val="en-US"/>
        </w:rPr>
        <w:t xml:space="preserve"> don’t express a preference, the meeting will be held in person.</w:t>
      </w:r>
    </w:p>
    <w:p w:rsidR="002E31A6" w:rsidRPr="002E31A6" w:rsidRDefault="002E31A6" w:rsidP="002E31A6">
      <w:pPr>
        <w:spacing w:after="120"/>
        <w:rPr>
          <w:rFonts w:ascii="Arial" w:hAnsi="Arial" w:cs="Arial"/>
          <w:sz w:val="24"/>
          <w:szCs w:val="24"/>
        </w:rPr>
      </w:pPr>
      <w:r w:rsidRPr="002E31A6">
        <w:rPr>
          <w:rFonts w:ascii="Arial" w:hAnsi="Arial" w:cs="Arial"/>
          <w:sz w:val="24"/>
          <w:szCs w:val="24"/>
        </w:rPr>
        <w:t>Requests for remote meetings may be refused where, following a risk assessment, it is considered that a remote format would not allow the meeting to be conducted fairly, transparently, or with full participation due to safeguarding reasons.</w:t>
      </w:r>
    </w:p>
    <w:p w:rsidR="00046DD5" w:rsidRPr="00BE4D53" w:rsidRDefault="00046DD5" w:rsidP="00046DD5">
      <w:pPr>
        <w:spacing w:after="120" w:line="240" w:lineRule="auto"/>
        <w:rPr>
          <w:rFonts w:ascii="Arial" w:eastAsia="MS Mincho" w:hAnsi="Arial"/>
          <w:sz w:val="24"/>
          <w:szCs w:val="24"/>
          <w:lang w:eastAsia="en-GB"/>
        </w:rPr>
      </w:pPr>
      <w:r w:rsidRPr="00BE4D53">
        <w:rPr>
          <w:rFonts w:ascii="Arial" w:eastAsia="MS Mincho" w:hAnsi="Arial"/>
          <w:sz w:val="24"/>
          <w:szCs w:val="24"/>
          <w:lang w:eastAsia="en-GB"/>
        </w:rPr>
        <w:t>In case of extraordinary or unforeseen circumstances,</w:t>
      </w:r>
      <w:r w:rsidRPr="00BE4D53">
        <w:rPr>
          <w:rFonts w:ascii="Arial" w:eastAsia="MS Mincho" w:hAnsi="Arial"/>
          <w:sz w:val="24"/>
          <w:szCs w:val="24"/>
          <w:lang w:val="en-US" w:eastAsia="en-GB"/>
        </w:rPr>
        <w:t xml:space="preserve"> which mean it is not reasonably practicable for the meeting to be held in person,</w:t>
      </w:r>
      <w:r w:rsidRPr="00BE4D53">
        <w:rPr>
          <w:rFonts w:ascii="Arial" w:eastAsia="MS Mincho" w:hAnsi="Arial"/>
          <w:sz w:val="24"/>
          <w:szCs w:val="24"/>
          <w:lang w:eastAsia="en-GB"/>
        </w:rPr>
        <w:t xml:space="preserve"> the meeting will be held remotely.</w:t>
      </w:r>
    </w:p>
    <w:p w:rsidR="00046DD5" w:rsidRPr="00BE4D53" w:rsidRDefault="00046DD5" w:rsidP="00046DD5">
      <w:pPr>
        <w:spacing w:after="120" w:line="240" w:lineRule="auto"/>
        <w:rPr>
          <w:rFonts w:ascii="Arial" w:eastAsia="MS Mincho" w:hAnsi="Arial"/>
          <w:sz w:val="24"/>
          <w:szCs w:val="24"/>
          <w:lang w:val="en-US"/>
        </w:rPr>
      </w:pPr>
      <w:r w:rsidRPr="00BE4D53">
        <w:rPr>
          <w:rFonts w:ascii="Arial" w:eastAsia="MS Mincho" w:hAnsi="Arial" w:cs="Arial"/>
          <w:color w:val="000000"/>
          <w:sz w:val="24"/>
          <w:szCs w:val="24"/>
          <w:lang w:val="en-US"/>
        </w:rPr>
        <w:t>Remotely accessed meetings are subject to the same procedural requirements as in-person meetings.</w:t>
      </w:r>
    </w:p>
    <w:p w:rsidR="00046DD5" w:rsidRPr="00BE4D53" w:rsidRDefault="00046DD5" w:rsidP="00046DD5">
      <w:pPr>
        <w:spacing w:after="120" w:line="240" w:lineRule="auto"/>
        <w:rPr>
          <w:rFonts w:ascii="Arial" w:eastAsia="MS Mincho" w:hAnsi="Arial"/>
          <w:sz w:val="24"/>
          <w:szCs w:val="24"/>
          <w:lang w:val="en-US"/>
        </w:rPr>
      </w:pPr>
      <w:r w:rsidRPr="00BE4D53">
        <w:rPr>
          <w:rFonts w:ascii="Arial" w:eastAsia="MS Mincho" w:hAnsi="Arial"/>
          <w:sz w:val="24"/>
          <w:szCs w:val="24"/>
          <w:lang w:val="en-US"/>
        </w:rPr>
        <w:t>The governing board and the</w:t>
      </w:r>
      <w:r w:rsidR="00BA5AC3" w:rsidRPr="00BE4D53">
        <w:rPr>
          <w:rFonts w:ascii="Arial" w:eastAsia="MS Mincho" w:hAnsi="Arial"/>
          <w:sz w:val="24"/>
          <w:szCs w:val="24"/>
          <w:lang w:val="en-US"/>
        </w:rPr>
        <w:t xml:space="preserve"> Rosary Trust should </w:t>
      </w:r>
      <w:r w:rsidRPr="00BE4D53">
        <w:rPr>
          <w:rFonts w:ascii="Arial" w:eastAsia="MS Mincho" w:hAnsi="Arial"/>
          <w:sz w:val="24"/>
          <w:szCs w:val="24"/>
          <w:lang w:val="en-US"/>
        </w:rPr>
        <w:t>make sure that the following conditions are met before agreeing to let a meeting proceed remotely:</w:t>
      </w:r>
    </w:p>
    <w:p w:rsidR="00046DD5" w:rsidRPr="00BE4D53" w:rsidRDefault="00046DD5" w:rsidP="00BE4D53">
      <w:pPr>
        <w:pStyle w:val="ListParagraph"/>
        <w:numPr>
          <w:ilvl w:val="0"/>
          <w:numId w:val="49"/>
        </w:numPr>
        <w:spacing w:after="120" w:line="240" w:lineRule="auto"/>
        <w:rPr>
          <w:rFonts w:ascii="Arial" w:eastAsia="MS Mincho" w:hAnsi="Arial" w:cs="Arial"/>
          <w:sz w:val="24"/>
          <w:szCs w:val="24"/>
        </w:rPr>
      </w:pPr>
      <w:r w:rsidRPr="00BE4D53">
        <w:rPr>
          <w:rFonts w:ascii="Arial" w:eastAsia="MS Mincho" w:hAnsi="Arial" w:cs="Arial"/>
          <w:sz w:val="24"/>
          <w:szCs w:val="24"/>
        </w:rPr>
        <w:t>All the participants have access to the technology which will allow them to hear, speak, see and be seen</w:t>
      </w:r>
    </w:p>
    <w:p w:rsidR="00046DD5" w:rsidRPr="00BE4D53" w:rsidRDefault="00046DD5" w:rsidP="00BE4D53">
      <w:pPr>
        <w:pStyle w:val="ListParagraph"/>
        <w:numPr>
          <w:ilvl w:val="0"/>
          <w:numId w:val="49"/>
        </w:numPr>
        <w:spacing w:after="120" w:line="240" w:lineRule="auto"/>
        <w:rPr>
          <w:rFonts w:ascii="Arial" w:eastAsia="MS Mincho" w:hAnsi="Arial" w:cs="Arial"/>
          <w:sz w:val="24"/>
          <w:szCs w:val="24"/>
        </w:rPr>
      </w:pPr>
      <w:r w:rsidRPr="00BE4D53">
        <w:rPr>
          <w:rFonts w:ascii="Arial" w:eastAsia="MS Mincho" w:hAnsi="Arial" w:cs="Arial"/>
          <w:sz w:val="24"/>
          <w:szCs w:val="24"/>
        </w:rPr>
        <w:t>All the participants will be able participate fully</w:t>
      </w:r>
    </w:p>
    <w:p w:rsidR="00046DD5" w:rsidRPr="00BE4D53" w:rsidRDefault="00046DD5" w:rsidP="00BE4D53">
      <w:pPr>
        <w:pStyle w:val="ListParagraph"/>
        <w:numPr>
          <w:ilvl w:val="0"/>
          <w:numId w:val="49"/>
        </w:numPr>
        <w:spacing w:after="120" w:line="240" w:lineRule="auto"/>
        <w:rPr>
          <w:rFonts w:ascii="Arial" w:eastAsia="MS Mincho" w:hAnsi="Arial" w:cs="Arial"/>
          <w:sz w:val="24"/>
          <w:szCs w:val="24"/>
        </w:rPr>
      </w:pPr>
      <w:r w:rsidRPr="00BE4D53">
        <w:rPr>
          <w:rFonts w:ascii="Arial" w:eastAsia="MS Mincho" w:hAnsi="Arial" w:cs="Arial"/>
          <w:sz w:val="24"/>
          <w:szCs w:val="24"/>
        </w:rPr>
        <w:t>The remote meeting can be held fairly and transparently</w:t>
      </w:r>
      <w:r w:rsidR="002E31A6">
        <w:rPr>
          <w:rFonts w:ascii="Arial" w:eastAsia="MS Mincho" w:hAnsi="Arial" w:cs="Arial"/>
          <w:sz w:val="24"/>
          <w:szCs w:val="24"/>
        </w:rPr>
        <w:t>.</w:t>
      </w:r>
    </w:p>
    <w:p w:rsidR="00046DD5" w:rsidRPr="00BE4D53" w:rsidRDefault="00046DD5" w:rsidP="00046DD5">
      <w:pPr>
        <w:spacing w:after="0" w:line="240" w:lineRule="auto"/>
        <w:rPr>
          <w:rFonts w:ascii="Times New Roman" w:eastAsia="Times New Roman" w:hAnsi="Times New Roman"/>
          <w:sz w:val="24"/>
          <w:szCs w:val="24"/>
          <w:lang w:eastAsia="en-GB"/>
        </w:rPr>
      </w:pPr>
      <w:r w:rsidRPr="00BE4D53">
        <w:rPr>
          <w:rFonts w:ascii="Arial" w:eastAsia="Times New Roman" w:hAnsi="Arial" w:cs="Arial"/>
          <w:color w:val="000000"/>
          <w:sz w:val="24"/>
          <w:szCs w:val="24"/>
          <w:lang w:eastAsia="en-GB"/>
        </w:rPr>
        <w:t>Social workers and the VSH always have the option of joining remotely, whether the meeting is being held in person or not, as long as they can meet the conditions for remote access listed above.</w:t>
      </w:r>
    </w:p>
    <w:p w:rsidR="00046DD5" w:rsidRPr="00BE4D53" w:rsidRDefault="00046DD5" w:rsidP="00046DD5">
      <w:pPr>
        <w:spacing w:after="0" w:line="240" w:lineRule="auto"/>
        <w:rPr>
          <w:rFonts w:ascii="Arial" w:eastAsia="Times New Roman" w:hAnsi="Arial" w:cs="Arial"/>
          <w:color w:val="000000"/>
          <w:sz w:val="24"/>
          <w:szCs w:val="24"/>
          <w:lang w:eastAsia="en-GB"/>
        </w:rPr>
      </w:pPr>
    </w:p>
    <w:p w:rsidR="00046DD5" w:rsidRPr="00BE4D53" w:rsidRDefault="00046DD5" w:rsidP="00046DD5">
      <w:pPr>
        <w:spacing w:after="120" w:line="240" w:lineRule="auto"/>
        <w:rPr>
          <w:rFonts w:ascii="Arial" w:eastAsia="MS Mincho" w:hAnsi="Arial"/>
          <w:sz w:val="24"/>
          <w:szCs w:val="24"/>
          <w:lang w:eastAsia="en-GB"/>
        </w:rPr>
      </w:pPr>
      <w:r w:rsidRPr="00BE4D53">
        <w:rPr>
          <w:rFonts w:ascii="Arial" w:eastAsia="MS Mincho" w:hAnsi="Arial"/>
          <w:sz w:val="24"/>
          <w:szCs w:val="24"/>
          <w:lang w:val="en-US"/>
        </w:rPr>
        <w:t>The</w:t>
      </w:r>
      <w:r w:rsidRPr="00BE4D53">
        <w:rPr>
          <w:rFonts w:ascii="Arial" w:eastAsia="MS Mincho" w:hAnsi="Arial"/>
          <w:sz w:val="24"/>
          <w:szCs w:val="24"/>
          <w:lang w:eastAsia="en-GB"/>
        </w:rPr>
        <w:t xml:space="preserve"> meeting will be rearranged</w:t>
      </w:r>
      <w:r w:rsidRPr="00BE4D53">
        <w:rPr>
          <w:rFonts w:ascii="Arial" w:eastAsia="MS Mincho" w:hAnsi="Arial"/>
          <w:sz w:val="24"/>
          <w:szCs w:val="24"/>
          <w:lang w:val="en-US" w:eastAsia="en-GB"/>
        </w:rPr>
        <w:t xml:space="preserve"> to an in-person meeting without delay</w:t>
      </w:r>
      <w:r w:rsidRPr="00BE4D53">
        <w:rPr>
          <w:rFonts w:ascii="Arial" w:eastAsia="MS Mincho" w:hAnsi="Arial"/>
          <w:sz w:val="24"/>
          <w:szCs w:val="24"/>
          <w:lang w:eastAsia="en-GB"/>
        </w:rPr>
        <w:t xml:space="preserve"> if technical issues arise that can’t be reasonably resolved and:</w:t>
      </w:r>
    </w:p>
    <w:p w:rsidR="00046DD5" w:rsidRPr="00BE4D53" w:rsidRDefault="00046DD5" w:rsidP="00BE4D53">
      <w:pPr>
        <w:pStyle w:val="ListParagraph"/>
        <w:numPr>
          <w:ilvl w:val="0"/>
          <w:numId w:val="50"/>
        </w:numPr>
        <w:spacing w:after="120" w:line="240" w:lineRule="auto"/>
        <w:rPr>
          <w:rFonts w:ascii="Arial" w:eastAsia="MS Mincho" w:hAnsi="Arial" w:cs="Arial"/>
          <w:sz w:val="24"/>
          <w:szCs w:val="24"/>
          <w:lang w:val="en-US"/>
        </w:rPr>
      </w:pPr>
      <w:r w:rsidRPr="00BE4D53">
        <w:rPr>
          <w:rFonts w:ascii="Arial" w:eastAsia="MS Mincho" w:hAnsi="Arial" w:cs="Arial"/>
          <w:sz w:val="24"/>
          <w:szCs w:val="24"/>
          <w:lang w:val="en-US"/>
        </w:rPr>
        <w:t>Compromise the ability of participants to contribute effectively, or</w:t>
      </w:r>
    </w:p>
    <w:p w:rsidR="00046DD5" w:rsidRPr="00BE4D53" w:rsidRDefault="00046DD5" w:rsidP="00BE4D53">
      <w:pPr>
        <w:pStyle w:val="ListParagraph"/>
        <w:numPr>
          <w:ilvl w:val="0"/>
          <w:numId w:val="50"/>
        </w:numPr>
        <w:spacing w:after="120" w:line="240" w:lineRule="auto"/>
        <w:rPr>
          <w:rFonts w:ascii="Arial" w:eastAsia="Arial" w:hAnsi="Arial" w:cs="Arial"/>
          <w:sz w:val="24"/>
          <w:szCs w:val="24"/>
          <w:lang w:val="en-US"/>
        </w:rPr>
      </w:pPr>
      <w:r w:rsidRPr="00BE4D53">
        <w:rPr>
          <w:rFonts w:ascii="Arial" w:eastAsia="MS Mincho" w:hAnsi="Arial" w:cs="Arial"/>
          <w:sz w:val="24"/>
          <w:szCs w:val="24"/>
          <w:lang w:val="en-US"/>
        </w:rPr>
        <w:t>Prevent the meeting from running fairly and transparently</w:t>
      </w:r>
      <w:r w:rsidR="00BE4D53" w:rsidRPr="00BE4D53">
        <w:rPr>
          <w:rFonts w:ascii="Arial" w:eastAsia="MS Mincho" w:hAnsi="Arial" w:cs="Arial"/>
          <w:sz w:val="24"/>
          <w:szCs w:val="24"/>
          <w:lang w:val="en-US"/>
        </w:rPr>
        <w:t>.</w:t>
      </w:r>
    </w:p>
    <w:p w:rsidR="00046DD5" w:rsidRDefault="00046DD5" w:rsidP="00046DD5">
      <w:pPr>
        <w:spacing w:after="120" w:line="240" w:lineRule="auto"/>
        <w:ind w:left="170"/>
        <w:rPr>
          <w:rFonts w:ascii="Arial" w:eastAsia="Arial" w:hAnsi="Arial" w:cs="Arial"/>
          <w:sz w:val="20"/>
          <w:szCs w:val="20"/>
          <w:lang w:val="en-US"/>
        </w:rPr>
      </w:pPr>
    </w:p>
    <w:p w:rsidR="00046DD5" w:rsidRPr="00BE4D53" w:rsidRDefault="00046DD5" w:rsidP="00046DD5">
      <w:pPr>
        <w:spacing w:before="120" w:after="120" w:line="240" w:lineRule="auto"/>
        <w:outlineLvl w:val="0"/>
        <w:rPr>
          <w:rFonts w:ascii="Arial" w:hAnsi="Arial" w:cs="Arial"/>
          <w:b/>
          <w:sz w:val="28"/>
          <w:szCs w:val="28"/>
        </w:rPr>
      </w:pPr>
      <w:bookmarkStart w:id="29" w:name="_Toc139284315"/>
      <w:r w:rsidRPr="00BE4D53">
        <w:rPr>
          <w:rFonts w:ascii="Arial" w:eastAsia="Arial" w:hAnsi="Arial" w:cs="Arial"/>
          <w:b/>
          <w:sz w:val="28"/>
          <w:szCs w:val="28"/>
        </w:rPr>
        <w:t>10. Monitoring arrangements</w:t>
      </w:r>
      <w:bookmarkEnd w:id="27"/>
      <w:bookmarkEnd w:id="28"/>
      <w:bookmarkEnd w:id="29"/>
    </w:p>
    <w:p w:rsidR="00046DD5" w:rsidRPr="00BE4D53" w:rsidRDefault="00046DD5" w:rsidP="00046DD5">
      <w:pPr>
        <w:spacing w:after="120" w:line="240" w:lineRule="auto"/>
        <w:rPr>
          <w:rFonts w:ascii="Arial" w:eastAsia="MS Mincho" w:hAnsi="Arial"/>
          <w:sz w:val="24"/>
          <w:szCs w:val="24"/>
        </w:rPr>
      </w:pPr>
      <w:r w:rsidRPr="00BE4D53">
        <w:rPr>
          <w:rFonts w:ascii="Arial" w:eastAsia="MS Mincho" w:hAnsi="Arial"/>
          <w:sz w:val="24"/>
          <w:szCs w:val="24"/>
        </w:rPr>
        <w:t>The school will collect data on the following:</w:t>
      </w:r>
    </w:p>
    <w:p w:rsidR="00046DD5" w:rsidRPr="00BE4D53" w:rsidRDefault="00046DD5" w:rsidP="002263A3">
      <w:pPr>
        <w:numPr>
          <w:ilvl w:val="0"/>
          <w:numId w:val="40"/>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Attendance, permanent exclusions and suspensions </w:t>
      </w:r>
    </w:p>
    <w:p w:rsidR="00046DD5" w:rsidRPr="00BE4D53" w:rsidRDefault="00046DD5" w:rsidP="002263A3">
      <w:pPr>
        <w:numPr>
          <w:ilvl w:val="0"/>
          <w:numId w:val="40"/>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Use of pupil referral units, off-site directions and managed moves</w:t>
      </w:r>
    </w:p>
    <w:p w:rsidR="00046DD5" w:rsidRPr="00BE4D53" w:rsidRDefault="00046DD5" w:rsidP="002263A3">
      <w:pPr>
        <w:numPr>
          <w:ilvl w:val="0"/>
          <w:numId w:val="40"/>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Anonymous surveys of staff, pupils,</w:t>
      </w:r>
      <w:r w:rsidR="00BA5AC3" w:rsidRPr="00BE4D53">
        <w:rPr>
          <w:rFonts w:ascii="Arial" w:eastAsia="MS Mincho" w:hAnsi="Arial"/>
          <w:sz w:val="24"/>
          <w:szCs w:val="24"/>
        </w:rPr>
        <w:t xml:space="preserve"> governors </w:t>
      </w:r>
      <w:r w:rsidRPr="00BE4D53">
        <w:rPr>
          <w:rFonts w:ascii="Arial" w:eastAsia="MS Mincho" w:hAnsi="Arial"/>
          <w:sz w:val="24"/>
          <w:szCs w:val="24"/>
        </w:rPr>
        <w:t>and other stakeholders on their perceptions and experiences</w:t>
      </w:r>
      <w:r w:rsidR="002E31A6">
        <w:rPr>
          <w:rFonts w:ascii="Arial" w:eastAsia="MS Mincho" w:hAnsi="Arial"/>
          <w:sz w:val="24"/>
          <w:szCs w:val="24"/>
        </w:rPr>
        <w:t>.</w:t>
      </w:r>
    </w:p>
    <w:p w:rsidR="00BA5AC3" w:rsidRPr="00BE4D53" w:rsidRDefault="00046DD5" w:rsidP="00BA5AC3">
      <w:pPr>
        <w:rPr>
          <w:rFonts w:ascii="Arial" w:hAnsi="Arial" w:cs="Arial"/>
          <w:sz w:val="24"/>
          <w:szCs w:val="24"/>
        </w:rPr>
      </w:pPr>
      <w:r w:rsidRPr="00BE4D53">
        <w:rPr>
          <w:rFonts w:ascii="Arial" w:eastAsia="MS Mincho" w:hAnsi="Arial"/>
          <w:sz w:val="24"/>
          <w:szCs w:val="24"/>
        </w:rPr>
        <w:t>The data will be analysed</w:t>
      </w:r>
      <w:r w:rsidR="00BA5AC3" w:rsidRPr="00BE4D53">
        <w:rPr>
          <w:rFonts w:ascii="Arial" w:eastAsia="MS Mincho" w:hAnsi="Arial"/>
          <w:sz w:val="24"/>
          <w:szCs w:val="24"/>
        </w:rPr>
        <w:t xml:space="preserve"> throughout the year</w:t>
      </w:r>
      <w:r w:rsidRPr="00BE4D53">
        <w:rPr>
          <w:rFonts w:ascii="Arial" w:eastAsia="MS Mincho" w:hAnsi="Arial"/>
          <w:sz w:val="24"/>
          <w:szCs w:val="24"/>
        </w:rPr>
        <w:t>.</w:t>
      </w:r>
      <w:r w:rsidR="00BA5AC3" w:rsidRPr="00BE4D53">
        <w:rPr>
          <w:rFonts w:ascii="Arial" w:eastAsia="MS Mincho" w:hAnsi="Arial"/>
          <w:sz w:val="24"/>
          <w:szCs w:val="24"/>
        </w:rPr>
        <w:t xml:space="preserve"> </w:t>
      </w:r>
      <w:r w:rsidR="00BA5AC3" w:rsidRPr="00BE4D53">
        <w:rPr>
          <w:rFonts w:ascii="Arial" w:hAnsi="Arial" w:cs="Arial"/>
          <w:sz w:val="24"/>
          <w:szCs w:val="24"/>
        </w:rPr>
        <w:t>Head teachers will be made aware of the analysis and this will be shared with local governing boards and the strategic board where appropriate.</w:t>
      </w:r>
    </w:p>
    <w:p w:rsidR="00046DD5" w:rsidRPr="00BE4D53" w:rsidRDefault="00046DD5" w:rsidP="00046DD5">
      <w:pPr>
        <w:spacing w:after="120" w:line="240" w:lineRule="auto"/>
        <w:rPr>
          <w:rFonts w:ascii="Arial" w:eastAsia="MS Mincho" w:hAnsi="Arial"/>
          <w:sz w:val="24"/>
          <w:szCs w:val="24"/>
        </w:rPr>
      </w:pPr>
      <w:r w:rsidRPr="00BE4D53">
        <w:rPr>
          <w:rFonts w:ascii="Arial" w:eastAsia="MS Mincho" w:hAnsi="Arial"/>
          <w:sz w:val="24"/>
          <w:szCs w:val="24"/>
        </w:rPr>
        <w:t>The data will be analysed from a variety of perspectives including:</w:t>
      </w:r>
    </w:p>
    <w:p w:rsidR="00046DD5" w:rsidRPr="00BE4D53" w:rsidRDefault="00046DD5" w:rsidP="002263A3">
      <w:pPr>
        <w:numPr>
          <w:ilvl w:val="0"/>
          <w:numId w:val="41"/>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At school level</w:t>
      </w:r>
    </w:p>
    <w:p w:rsidR="00046DD5" w:rsidRPr="00BE4D53" w:rsidRDefault="00046DD5" w:rsidP="002263A3">
      <w:pPr>
        <w:numPr>
          <w:ilvl w:val="0"/>
          <w:numId w:val="41"/>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By age group</w:t>
      </w:r>
    </w:p>
    <w:p w:rsidR="00046DD5" w:rsidRPr="00BE4D53" w:rsidRDefault="00046DD5" w:rsidP="002263A3">
      <w:pPr>
        <w:numPr>
          <w:ilvl w:val="0"/>
          <w:numId w:val="41"/>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By time of day/week/term</w:t>
      </w:r>
    </w:p>
    <w:p w:rsidR="00046DD5" w:rsidRPr="00BE4D53" w:rsidRDefault="00046DD5" w:rsidP="002263A3">
      <w:pPr>
        <w:numPr>
          <w:ilvl w:val="0"/>
          <w:numId w:val="41"/>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lastRenderedPageBreak/>
        <w:t>By protected characteristic </w:t>
      </w:r>
    </w:p>
    <w:p w:rsidR="00046DD5" w:rsidRPr="00BE4D53" w:rsidRDefault="00046DD5" w:rsidP="00046DD5">
      <w:pPr>
        <w:spacing w:after="120" w:line="240" w:lineRule="auto"/>
        <w:rPr>
          <w:rFonts w:ascii="Arial" w:eastAsia="MS Mincho" w:hAnsi="Arial"/>
          <w:sz w:val="24"/>
          <w:szCs w:val="24"/>
        </w:rPr>
      </w:pPr>
      <w:r w:rsidRPr="00BE4D53">
        <w:rPr>
          <w:rFonts w:ascii="Arial" w:eastAsia="MS Mincho" w:hAnsi="Arial"/>
          <w:sz w:val="24"/>
          <w:szCs w:val="24"/>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rsidR="00BA5AC3" w:rsidRPr="00BE4D53" w:rsidRDefault="00BA5AC3" w:rsidP="00046DD5">
      <w:pPr>
        <w:spacing w:after="120" w:line="240" w:lineRule="auto"/>
        <w:rPr>
          <w:rFonts w:ascii="Arial" w:eastAsia="MS Mincho" w:hAnsi="Arial"/>
          <w:sz w:val="24"/>
          <w:szCs w:val="24"/>
        </w:rPr>
      </w:pPr>
      <w:r w:rsidRPr="00BE4D53">
        <w:rPr>
          <w:rFonts w:ascii="Arial" w:eastAsia="MS Mincho" w:hAnsi="Arial"/>
          <w:sz w:val="24"/>
          <w:szCs w:val="24"/>
        </w:rPr>
        <w:t>The Rosary Trust Strategic Board will work with its schools to consider this data, and to analyse where there are patterns across the trust, recognising that numbers in any one academy may be too low to allow for meaningful statistical analysis.</w:t>
      </w:r>
    </w:p>
    <w:p w:rsidR="00BA5AC3" w:rsidRPr="00BE4D53" w:rsidRDefault="00BA5AC3" w:rsidP="00BA5AC3">
      <w:pPr>
        <w:rPr>
          <w:rFonts w:ascii="Arial" w:hAnsi="Arial" w:cs="Arial"/>
          <w:sz w:val="24"/>
          <w:szCs w:val="24"/>
        </w:rPr>
      </w:pPr>
      <w:r w:rsidRPr="00BE4D53">
        <w:rPr>
          <w:rFonts w:ascii="Arial" w:hAnsi="Arial" w:cs="Arial"/>
          <w:sz w:val="24"/>
          <w:szCs w:val="24"/>
        </w:rPr>
        <w:t>This policy will be reviewed by the head teacher</w:t>
      </w:r>
      <w:r w:rsidR="002E31A6">
        <w:rPr>
          <w:rFonts w:ascii="Arial" w:hAnsi="Arial" w:cs="Arial"/>
          <w:sz w:val="24"/>
          <w:szCs w:val="24"/>
        </w:rPr>
        <w:t>s</w:t>
      </w:r>
      <w:r w:rsidRPr="00BE4D53">
        <w:rPr>
          <w:rFonts w:ascii="Arial" w:hAnsi="Arial" w:cs="Arial"/>
          <w:sz w:val="24"/>
          <w:szCs w:val="24"/>
        </w:rPr>
        <w:t xml:space="preserve"> every 2</w:t>
      </w:r>
      <w:r w:rsidRPr="00BE4D53">
        <w:rPr>
          <w:rFonts w:ascii="Arial" w:hAnsi="Arial" w:cs="Arial"/>
          <w:b/>
          <w:bCs/>
          <w:sz w:val="24"/>
          <w:szCs w:val="24"/>
        </w:rPr>
        <w:t xml:space="preserve"> </w:t>
      </w:r>
      <w:r w:rsidRPr="00BE4D53">
        <w:rPr>
          <w:rFonts w:ascii="Arial" w:hAnsi="Arial" w:cs="Arial"/>
          <w:sz w:val="24"/>
          <w:szCs w:val="24"/>
        </w:rPr>
        <w:t>years. At every review, the policy will be approved by the strategic governing body of the Rosary trust.</w:t>
      </w:r>
    </w:p>
    <w:p w:rsidR="00046DD5" w:rsidRPr="00046DD5" w:rsidRDefault="00046DD5" w:rsidP="00046DD5">
      <w:pPr>
        <w:spacing w:after="120" w:line="240" w:lineRule="auto"/>
        <w:rPr>
          <w:rFonts w:ascii="Arial" w:eastAsia="MS Mincho" w:hAnsi="Arial"/>
          <w:sz w:val="20"/>
          <w:szCs w:val="24"/>
        </w:rPr>
      </w:pPr>
    </w:p>
    <w:p w:rsidR="00046DD5" w:rsidRPr="00BE4D53" w:rsidRDefault="00046DD5" w:rsidP="00046DD5">
      <w:pPr>
        <w:spacing w:before="120" w:after="120" w:line="240" w:lineRule="auto"/>
        <w:outlineLvl w:val="0"/>
        <w:rPr>
          <w:rFonts w:ascii="Arial" w:hAnsi="Arial" w:cs="Arial"/>
          <w:b/>
          <w:sz w:val="28"/>
          <w:szCs w:val="28"/>
        </w:rPr>
      </w:pPr>
      <w:bookmarkStart w:id="30" w:name="_Toc87532567"/>
      <w:bookmarkStart w:id="31" w:name="_Toc87533042"/>
      <w:bookmarkStart w:id="32" w:name="_Toc139284316"/>
      <w:r w:rsidRPr="00BE4D53">
        <w:rPr>
          <w:rFonts w:ascii="Arial" w:eastAsia="Arial" w:hAnsi="Arial" w:cs="Arial"/>
          <w:b/>
          <w:sz w:val="28"/>
          <w:szCs w:val="28"/>
        </w:rPr>
        <w:t>11. Links with other policies</w:t>
      </w:r>
      <w:bookmarkEnd w:id="30"/>
      <w:bookmarkEnd w:id="31"/>
      <w:bookmarkEnd w:id="32"/>
    </w:p>
    <w:p w:rsidR="00046DD5" w:rsidRPr="00BE4D53" w:rsidRDefault="00046DD5" w:rsidP="00046DD5">
      <w:pPr>
        <w:spacing w:before="120" w:after="120" w:line="240" w:lineRule="auto"/>
        <w:rPr>
          <w:rFonts w:ascii="Arial" w:eastAsia="MS Mincho" w:hAnsi="Arial"/>
          <w:sz w:val="24"/>
          <w:szCs w:val="24"/>
        </w:rPr>
      </w:pPr>
      <w:r w:rsidRPr="00BE4D53">
        <w:rPr>
          <w:rFonts w:ascii="Arial" w:eastAsia="MS Mincho" w:hAnsi="Arial"/>
          <w:sz w:val="24"/>
          <w:szCs w:val="24"/>
        </w:rPr>
        <w:t>This policy is linked to our:</w:t>
      </w:r>
    </w:p>
    <w:p w:rsidR="00046DD5" w:rsidRPr="00BE4D53" w:rsidRDefault="00046DD5" w:rsidP="002263A3">
      <w:pPr>
        <w:numPr>
          <w:ilvl w:val="0"/>
          <w:numId w:val="42"/>
        </w:numPr>
        <w:pBdr>
          <w:left w:val="none" w:sz="0" w:space="8" w:color="auto"/>
        </w:pBdr>
        <w:spacing w:before="120" w:after="120" w:line="240" w:lineRule="auto"/>
        <w:ind w:hanging="424"/>
        <w:rPr>
          <w:rFonts w:ascii="Times New Roman" w:eastAsia="Times New Roman" w:hAnsi="Times New Roman"/>
          <w:sz w:val="24"/>
          <w:szCs w:val="24"/>
        </w:rPr>
      </w:pPr>
      <w:r w:rsidRPr="00BE4D53">
        <w:rPr>
          <w:rFonts w:ascii="Arial" w:eastAsia="MS Mincho" w:hAnsi="Arial"/>
          <w:sz w:val="24"/>
          <w:szCs w:val="24"/>
        </w:rPr>
        <w:t xml:space="preserve">Behaviour policy </w:t>
      </w:r>
    </w:p>
    <w:p w:rsidR="00046DD5" w:rsidRPr="00BE4D53" w:rsidRDefault="00046DD5" w:rsidP="007A29C8">
      <w:pPr>
        <w:numPr>
          <w:ilvl w:val="0"/>
          <w:numId w:val="42"/>
        </w:numPr>
        <w:pBdr>
          <w:left w:val="none" w:sz="0" w:space="8" w:color="auto"/>
        </w:pBdr>
        <w:spacing w:before="120" w:after="120" w:line="240" w:lineRule="auto"/>
        <w:ind w:hanging="424"/>
        <w:rPr>
          <w:rFonts w:ascii="Times New Roman" w:eastAsia="Times New Roman" w:hAnsi="Times New Roman"/>
          <w:sz w:val="24"/>
          <w:szCs w:val="24"/>
        </w:rPr>
      </w:pPr>
      <w:r w:rsidRPr="00BE4D53">
        <w:rPr>
          <w:rFonts w:ascii="Arial" w:eastAsia="MS Mincho" w:hAnsi="Arial"/>
          <w:sz w:val="24"/>
          <w:szCs w:val="24"/>
        </w:rPr>
        <w:t>SEN policy</w:t>
      </w:r>
      <w:r w:rsidR="00BA5AC3" w:rsidRPr="00BE4D53">
        <w:rPr>
          <w:rFonts w:ascii="Arial" w:eastAsia="MS Mincho" w:hAnsi="Arial"/>
          <w:sz w:val="24"/>
          <w:szCs w:val="24"/>
        </w:rPr>
        <w:t xml:space="preserve"> and </w:t>
      </w:r>
      <w:r w:rsidRPr="00BE4D53">
        <w:rPr>
          <w:rFonts w:ascii="Arial" w:eastAsia="MS Mincho" w:hAnsi="Arial"/>
          <w:sz w:val="24"/>
          <w:szCs w:val="24"/>
        </w:rPr>
        <w:t xml:space="preserve">information report </w:t>
      </w:r>
    </w:p>
    <w:p w:rsidR="00046DD5" w:rsidRPr="00046DD5" w:rsidRDefault="00046DD5" w:rsidP="00046DD5">
      <w:pPr>
        <w:spacing w:after="120" w:line="240" w:lineRule="auto"/>
        <w:rPr>
          <w:rFonts w:ascii="Arial" w:eastAsia="MS Mincho" w:hAnsi="Arial"/>
          <w:sz w:val="20"/>
          <w:szCs w:val="24"/>
        </w:rPr>
      </w:pPr>
      <w:bookmarkStart w:id="33" w:name="_Toc87533043"/>
      <w:r w:rsidRPr="00046DD5">
        <w:rPr>
          <w:rFonts w:ascii="Arial" w:eastAsia="MS Mincho" w:hAnsi="Arial"/>
          <w:sz w:val="20"/>
          <w:szCs w:val="24"/>
        </w:rPr>
        <w:br w:type="page"/>
      </w:r>
    </w:p>
    <w:p w:rsidR="00046DD5" w:rsidRPr="00BE4D53" w:rsidRDefault="00046DD5" w:rsidP="00046DD5">
      <w:pPr>
        <w:spacing w:before="120" w:after="120" w:line="240" w:lineRule="auto"/>
        <w:outlineLvl w:val="0"/>
        <w:rPr>
          <w:rFonts w:ascii="Arial" w:hAnsi="Arial" w:cs="Arial"/>
          <w:b/>
          <w:sz w:val="28"/>
          <w:szCs w:val="28"/>
        </w:rPr>
      </w:pPr>
      <w:bookmarkStart w:id="34" w:name="_Toc139284317"/>
      <w:r w:rsidRPr="00BE4D53">
        <w:rPr>
          <w:rFonts w:ascii="Arial" w:eastAsia="Arial" w:hAnsi="Arial" w:cs="Arial"/>
          <w:b/>
          <w:sz w:val="28"/>
          <w:szCs w:val="28"/>
        </w:rPr>
        <w:lastRenderedPageBreak/>
        <w:t>Appendix 1: independent review panel training</w:t>
      </w:r>
      <w:bookmarkEnd w:id="33"/>
      <w:bookmarkEnd w:id="34"/>
    </w:p>
    <w:p w:rsidR="00046DD5" w:rsidRPr="00BE4D53" w:rsidRDefault="00046DD5" w:rsidP="00046DD5">
      <w:pPr>
        <w:spacing w:after="120" w:line="240" w:lineRule="auto"/>
        <w:rPr>
          <w:rFonts w:ascii="Arial" w:eastAsia="MS Mincho" w:hAnsi="Arial"/>
          <w:sz w:val="24"/>
          <w:szCs w:val="24"/>
        </w:rPr>
      </w:pPr>
      <w:r w:rsidRPr="00BE4D53">
        <w:rPr>
          <w:rFonts w:ascii="Arial" w:eastAsia="MS Mincho" w:hAnsi="Arial"/>
          <w:sz w:val="24"/>
          <w:szCs w:val="24"/>
        </w:rPr>
        <w:t xml:space="preserve">The </w:t>
      </w:r>
      <w:r w:rsidR="00BA5AC3" w:rsidRPr="00BE4D53">
        <w:rPr>
          <w:rFonts w:ascii="Arial" w:eastAsia="MS Mincho" w:hAnsi="Arial"/>
          <w:sz w:val="24"/>
          <w:szCs w:val="24"/>
        </w:rPr>
        <w:t>Rosary Trust</w:t>
      </w:r>
      <w:r w:rsidRPr="00BE4D53">
        <w:rPr>
          <w:rFonts w:ascii="Arial" w:eastAsia="MS Mincho" w:hAnsi="Arial"/>
          <w:sz w:val="24"/>
          <w:szCs w:val="24"/>
        </w:rPr>
        <w:t xml:space="preserve"> must make sure that all members of an independent review panel and clerks have received training within the 2 years prior to the date of the review. </w:t>
      </w:r>
    </w:p>
    <w:p w:rsidR="00046DD5" w:rsidRPr="00BE4D53" w:rsidRDefault="00046DD5" w:rsidP="00046DD5">
      <w:pPr>
        <w:spacing w:after="120" w:line="240" w:lineRule="auto"/>
        <w:rPr>
          <w:rFonts w:ascii="Arial" w:eastAsia="MS Mincho" w:hAnsi="Arial"/>
          <w:sz w:val="24"/>
          <w:szCs w:val="24"/>
        </w:rPr>
      </w:pPr>
      <w:r w:rsidRPr="00BE4D53">
        <w:rPr>
          <w:rFonts w:ascii="Arial" w:eastAsia="MS Mincho" w:hAnsi="Arial"/>
          <w:sz w:val="24"/>
          <w:szCs w:val="24"/>
        </w:rPr>
        <w:t>Training must have covered:</w:t>
      </w:r>
    </w:p>
    <w:p w:rsidR="00046DD5" w:rsidRPr="00BE4D53" w:rsidRDefault="00046DD5" w:rsidP="002263A3">
      <w:pPr>
        <w:numPr>
          <w:ilvl w:val="0"/>
          <w:numId w:val="43"/>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rsidR="00046DD5" w:rsidRPr="00BE4D53" w:rsidRDefault="00046DD5" w:rsidP="002263A3">
      <w:pPr>
        <w:numPr>
          <w:ilvl w:val="0"/>
          <w:numId w:val="43"/>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The need for the panel to observe procedural fairness and the rules of natural justice</w:t>
      </w:r>
    </w:p>
    <w:p w:rsidR="00046DD5" w:rsidRPr="00BE4D53" w:rsidRDefault="00046DD5" w:rsidP="002263A3">
      <w:pPr>
        <w:numPr>
          <w:ilvl w:val="0"/>
          <w:numId w:val="43"/>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The role of the chair and the clerk of a review panel</w:t>
      </w:r>
    </w:p>
    <w:p w:rsidR="00046DD5" w:rsidRPr="00BE4D53" w:rsidRDefault="00046DD5" w:rsidP="002263A3">
      <w:pPr>
        <w:numPr>
          <w:ilvl w:val="0"/>
          <w:numId w:val="43"/>
        </w:numPr>
        <w:spacing w:after="120" w:line="240" w:lineRule="auto"/>
        <w:ind w:left="340" w:hanging="261"/>
        <w:rPr>
          <w:rFonts w:ascii="Times New Roman" w:eastAsia="Times New Roman" w:hAnsi="Times New Roman"/>
          <w:sz w:val="24"/>
          <w:szCs w:val="24"/>
        </w:rPr>
      </w:pPr>
      <w:r w:rsidRPr="00BE4D53">
        <w:rPr>
          <w:rFonts w:ascii="Arial" w:eastAsia="MS Mincho" w:hAnsi="Arial"/>
          <w:sz w:val="24"/>
          <w:szCs w:val="24"/>
        </w:rPr>
        <w:t xml:space="preserve">The duties of </w:t>
      </w:r>
      <w:r w:rsidR="00BA5AC3" w:rsidRPr="00BE4D53">
        <w:rPr>
          <w:rFonts w:ascii="Arial" w:eastAsia="MS Mincho" w:hAnsi="Arial"/>
          <w:sz w:val="24"/>
          <w:szCs w:val="24"/>
        </w:rPr>
        <w:t>head teachers</w:t>
      </w:r>
      <w:r w:rsidRPr="00BE4D53">
        <w:rPr>
          <w:rFonts w:ascii="Arial" w:eastAsia="MS Mincho" w:hAnsi="Arial"/>
          <w:sz w:val="24"/>
          <w:szCs w:val="24"/>
        </w:rPr>
        <w:t>, governing boards and the panel under the Equality Act 2010</w:t>
      </w:r>
    </w:p>
    <w:p w:rsidR="00584CCF" w:rsidRPr="00BE4D53" w:rsidRDefault="00046DD5" w:rsidP="007A29C8">
      <w:pPr>
        <w:numPr>
          <w:ilvl w:val="0"/>
          <w:numId w:val="43"/>
        </w:numPr>
        <w:spacing w:after="0" w:line="240" w:lineRule="auto"/>
        <w:ind w:left="340" w:hanging="261"/>
        <w:rPr>
          <w:rFonts w:eastAsia="Times New Roman" w:cs="Arial"/>
          <w:b/>
          <w:sz w:val="24"/>
          <w:szCs w:val="24"/>
        </w:rPr>
      </w:pPr>
      <w:r w:rsidRPr="00BE4D53">
        <w:rPr>
          <w:rFonts w:ascii="Arial" w:eastAsia="MS Mincho" w:hAnsi="Arial"/>
          <w:sz w:val="24"/>
          <w:szCs w:val="24"/>
        </w:rPr>
        <w:t>The effect of section 6 of the Human Rights Act 1998 (acts of public authorities unlawful if not compatible with certain human rights) and the need to act in a manner compatible with human rights protected by that Act</w:t>
      </w:r>
      <w:r w:rsidR="00BA5AC3" w:rsidRPr="00BE4D53">
        <w:rPr>
          <w:rFonts w:ascii="Arial" w:eastAsia="MS Mincho" w:hAnsi="Arial"/>
          <w:sz w:val="24"/>
          <w:szCs w:val="24"/>
        </w:rPr>
        <w:t>.</w:t>
      </w:r>
    </w:p>
    <w:sectPr w:rsidR="00584CCF" w:rsidRPr="00BE4D53" w:rsidSect="00A36652">
      <w:footerReference w:type="default" r:id="rId22"/>
      <w:pgSz w:w="11906" w:h="16838"/>
      <w:pgMar w:top="1440" w:right="1440" w:bottom="1440" w:left="1440" w:header="708" w:footer="708" w:gutter="0"/>
      <w:pgBorders w:display="firstPage"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610" w:rsidRDefault="00551610" w:rsidP="00A36652">
      <w:pPr>
        <w:spacing w:after="0" w:line="240" w:lineRule="auto"/>
      </w:pPr>
      <w:r>
        <w:separator/>
      </w:r>
    </w:p>
  </w:endnote>
  <w:endnote w:type="continuationSeparator" w:id="0">
    <w:p w:rsidR="00551610" w:rsidRDefault="00551610" w:rsidP="00A36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heltenhm BT">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57973"/>
      <w:docPartObj>
        <w:docPartGallery w:val="Page Numbers (Bottom of Page)"/>
        <w:docPartUnique/>
      </w:docPartObj>
    </w:sdtPr>
    <w:sdtEndPr>
      <w:rPr>
        <w:noProof/>
      </w:rPr>
    </w:sdtEndPr>
    <w:sdtContent>
      <w:p w:rsidR="00551610" w:rsidRDefault="00551610">
        <w:pPr>
          <w:pStyle w:val="Footer"/>
          <w:jc w:val="center"/>
        </w:pPr>
        <w:r>
          <w:fldChar w:fldCharType="begin"/>
        </w:r>
        <w:r>
          <w:instrText xml:space="preserve"> PAGE   \* MERGEFORMAT </w:instrText>
        </w:r>
        <w:r>
          <w:fldChar w:fldCharType="separate"/>
        </w:r>
        <w:r w:rsidR="003122D3">
          <w:rPr>
            <w:noProof/>
          </w:rPr>
          <w:t>21</w:t>
        </w:r>
        <w:r>
          <w:rPr>
            <w:noProof/>
          </w:rPr>
          <w:fldChar w:fldCharType="end"/>
        </w:r>
      </w:p>
    </w:sdtContent>
  </w:sdt>
  <w:p w:rsidR="00551610" w:rsidRDefault="005516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610" w:rsidRDefault="00551610" w:rsidP="00A36652">
      <w:pPr>
        <w:spacing w:after="0" w:line="240" w:lineRule="auto"/>
      </w:pPr>
      <w:r>
        <w:separator/>
      </w:r>
    </w:p>
  </w:footnote>
  <w:footnote w:type="continuationSeparator" w:id="0">
    <w:p w:rsidR="00551610" w:rsidRDefault="00551610" w:rsidP="00A36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5" type="#_x0000_t75" style="width:30.05pt;height:30.05pt" o:bullet="t">
        <v:imagedata r:id="rId1" o:title="Cross"/>
      </v:shape>
    </w:pict>
  </w:numPicBullet>
  <w:numPicBullet w:numPicBulletId="1">
    <w:pict>
      <v:shape id="_x0000_i1606" type="#_x0000_t75" style="width:36.3pt;height:30.05pt" o:bullet="t">
        <v:imagedata r:id="rId2" o:title="Tick"/>
      </v:shape>
    </w:pict>
  </w:numPicBullet>
  <w:numPicBullet w:numPicBulletId="2">
    <w:pict>
      <v:shape id="_x0000_i1607" type="#_x0000_t75" style="width:209.1pt;height:331.85pt" o:bullet="t">
        <v:imagedata r:id="rId3" o:title="TK_LOGO_POINTER_RGB_bullet_blue"/>
      </v:shape>
    </w:pict>
  </w:numPicBullet>
  <w:numPicBullet w:numPicBulletId="3">
    <w:pict>
      <v:shape id="_x0000_i1608" type="#_x0000_t75" style="width:566.6pt;height:904.05pt" o:bullet="t">
        <v:imagedata r:id="rId4" o:title="Blue Pointer-01-01"/>
      </v:shape>
    </w:pict>
  </w:numPicBullet>
  <w:numPicBullet w:numPicBulletId="4">
    <w:pict>
      <v:shape id="_x0000_i1609" type="#_x0000_t75" style="width:6.9pt;height:10.65pt" o:bullet="t">
        <v:imagedata r:id="rId5" o:title=""/>
      </v:shape>
    </w:pict>
  </w:numPicBullet>
  <w:numPicBullet w:numPicBulletId="5">
    <w:pict>
      <v:shape id="_x0000_i1610" type="#_x0000_t75" style="width:6.9pt;height:10.65pt" o:bullet="t">
        <v:imagedata r:id="rId6"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25A3364">
      <w:start w:val="1"/>
      <w:numFmt w:val="bullet"/>
      <w:lvlText w:val=""/>
      <w:lvlPicBulletId w:val="5"/>
      <w:lvlJc w:val="left"/>
      <w:pPr>
        <w:ind w:left="720" w:hanging="360"/>
      </w:pPr>
      <w:rPr>
        <w:rFonts w:ascii="Symbol" w:hAnsi="Symbol"/>
        <w:sz w:val="25"/>
      </w:rPr>
    </w:lvl>
    <w:lvl w:ilvl="1" w:tplc="F4AE6122">
      <w:start w:val="1"/>
      <w:numFmt w:val="bullet"/>
      <w:lvlText w:val="o"/>
      <w:lvlJc w:val="left"/>
      <w:pPr>
        <w:tabs>
          <w:tab w:val="num" w:pos="1440"/>
        </w:tabs>
        <w:ind w:left="1440" w:hanging="360"/>
      </w:pPr>
      <w:rPr>
        <w:rFonts w:ascii="Courier New" w:hAnsi="Courier New"/>
      </w:rPr>
    </w:lvl>
    <w:lvl w:ilvl="2" w:tplc="B6542F26">
      <w:start w:val="1"/>
      <w:numFmt w:val="bullet"/>
      <w:lvlText w:val=""/>
      <w:lvlJc w:val="left"/>
      <w:pPr>
        <w:tabs>
          <w:tab w:val="num" w:pos="2160"/>
        </w:tabs>
        <w:ind w:left="2160" w:hanging="360"/>
      </w:pPr>
      <w:rPr>
        <w:rFonts w:ascii="Wingdings" w:hAnsi="Wingdings"/>
      </w:rPr>
    </w:lvl>
    <w:lvl w:ilvl="3" w:tplc="38F68AFE">
      <w:start w:val="1"/>
      <w:numFmt w:val="bullet"/>
      <w:lvlText w:val=""/>
      <w:lvlJc w:val="left"/>
      <w:pPr>
        <w:tabs>
          <w:tab w:val="num" w:pos="2880"/>
        </w:tabs>
        <w:ind w:left="2880" w:hanging="360"/>
      </w:pPr>
      <w:rPr>
        <w:rFonts w:ascii="Symbol" w:hAnsi="Symbol"/>
      </w:rPr>
    </w:lvl>
    <w:lvl w:ilvl="4" w:tplc="BAAE147C">
      <w:start w:val="1"/>
      <w:numFmt w:val="bullet"/>
      <w:lvlText w:val="o"/>
      <w:lvlJc w:val="left"/>
      <w:pPr>
        <w:tabs>
          <w:tab w:val="num" w:pos="3600"/>
        </w:tabs>
        <w:ind w:left="3600" w:hanging="360"/>
      </w:pPr>
      <w:rPr>
        <w:rFonts w:ascii="Courier New" w:hAnsi="Courier New"/>
      </w:rPr>
    </w:lvl>
    <w:lvl w:ilvl="5" w:tplc="32E62C08">
      <w:start w:val="1"/>
      <w:numFmt w:val="bullet"/>
      <w:lvlText w:val=""/>
      <w:lvlJc w:val="left"/>
      <w:pPr>
        <w:tabs>
          <w:tab w:val="num" w:pos="4320"/>
        </w:tabs>
        <w:ind w:left="4320" w:hanging="360"/>
      </w:pPr>
      <w:rPr>
        <w:rFonts w:ascii="Wingdings" w:hAnsi="Wingdings"/>
      </w:rPr>
    </w:lvl>
    <w:lvl w:ilvl="6" w:tplc="A328D274">
      <w:start w:val="1"/>
      <w:numFmt w:val="bullet"/>
      <w:lvlText w:val=""/>
      <w:lvlJc w:val="left"/>
      <w:pPr>
        <w:tabs>
          <w:tab w:val="num" w:pos="5040"/>
        </w:tabs>
        <w:ind w:left="5040" w:hanging="360"/>
      </w:pPr>
      <w:rPr>
        <w:rFonts w:ascii="Symbol" w:hAnsi="Symbol"/>
      </w:rPr>
    </w:lvl>
    <w:lvl w:ilvl="7" w:tplc="2F80AB6C">
      <w:start w:val="1"/>
      <w:numFmt w:val="bullet"/>
      <w:lvlText w:val="o"/>
      <w:lvlJc w:val="left"/>
      <w:pPr>
        <w:tabs>
          <w:tab w:val="num" w:pos="5760"/>
        </w:tabs>
        <w:ind w:left="5760" w:hanging="360"/>
      </w:pPr>
      <w:rPr>
        <w:rFonts w:ascii="Courier New" w:hAnsi="Courier New"/>
      </w:rPr>
    </w:lvl>
    <w:lvl w:ilvl="8" w:tplc="C3F639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818C3EAC"/>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6" w15:restartNumberingAfterBreak="0">
    <w:nsid w:val="04607A21"/>
    <w:multiLevelType w:val="hybridMultilevel"/>
    <w:tmpl w:val="29BEDF02"/>
    <w:lvl w:ilvl="0" w:tplc="38D4A540">
      <w:start w:val="1"/>
      <w:numFmt w:val="bullet"/>
      <w:lvlText w:val=""/>
      <w:lvlPicBulletId w:val="4"/>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BEA12A6"/>
    <w:multiLevelType w:val="hybridMultilevel"/>
    <w:tmpl w:val="F1B2D430"/>
    <w:lvl w:ilvl="0" w:tplc="38D4A540">
      <w:start w:val="1"/>
      <w:numFmt w:val="bullet"/>
      <w:lvlText w:val=""/>
      <w:lvlPicBulletId w:val="4"/>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5F87273"/>
    <w:multiLevelType w:val="hybridMultilevel"/>
    <w:tmpl w:val="011CDCF2"/>
    <w:lvl w:ilvl="0" w:tplc="38D4A540">
      <w:start w:val="1"/>
      <w:numFmt w:val="bullet"/>
      <w:lvlText w:val=""/>
      <w:lvlPicBulletId w:val="4"/>
      <w:lvlJc w:val="left"/>
      <w:pPr>
        <w:ind w:left="439" w:hanging="360"/>
      </w:pPr>
      <w:rPr>
        <w:rFonts w:ascii="Symbol" w:hAnsi="Symbol"/>
        <w:sz w:val="25"/>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42"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DC5FF9"/>
    <w:multiLevelType w:val="hybridMultilevel"/>
    <w:tmpl w:val="630C4F9A"/>
    <w:lvl w:ilvl="0" w:tplc="38D4A540">
      <w:start w:val="1"/>
      <w:numFmt w:val="bullet"/>
      <w:lvlText w:val=""/>
      <w:lvlPicBulletId w:val="4"/>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75C7580"/>
    <w:multiLevelType w:val="hybridMultilevel"/>
    <w:tmpl w:val="6394C002"/>
    <w:lvl w:ilvl="0" w:tplc="FFACEE0C">
      <w:start w:val="1"/>
      <w:numFmt w:val="bullet"/>
      <w:lvlText w:val=""/>
      <w:lvlPicBulletId w:val="4"/>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9D2F4C"/>
    <w:multiLevelType w:val="hybridMultilevel"/>
    <w:tmpl w:val="511ABE8A"/>
    <w:lvl w:ilvl="0" w:tplc="08090003">
      <w:start w:val="1"/>
      <w:numFmt w:val="bullet"/>
      <w:lvlText w:val="o"/>
      <w:lvlJc w:val="left"/>
      <w:pPr>
        <w:ind w:left="851" w:hanging="360"/>
      </w:pPr>
      <w:rPr>
        <w:rFonts w:ascii="Courier New" w:hAnsi="Courier New" w:cs="Courier New"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48" w15:restartNumberingAfterBreak="0">
    <w:nsid w:val="77913A32"/>
    <w:multiLevelType w:val="hybridMultilevel"/>
    <w:tmpl w:val="BB7C1DCA"/>
    <w:lvl w:ilvl="0" w:tplc="38D4A540">
      <w:start w:val="1"/>
      <w:numFmt w:val="bullet"/>
      <w:lvlText w:val=""/>
      <w:lvlPicBulletId w:val="4"/>
      <w:lvlJc w:val="left"/>
      <w:pPr>
        <w:ind w:left="439" w:hanging="360"/>
      </w:pPr>
      <w:rPr>
        <w:rFonts w:ascii="Symbol" w:hAnsi="Symbol"/>
        <w:sz w:val="25"/>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4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2"/>
  </w:num>
  <w:num w:numId="2">
    <w:abstractNumId w:val="38"/>
  </w:num>
  <w:num w:numId="3">
    <w:abstractNumId w:val="50"/>
  </w:num>
  <w:num w:numId="4">
    <w:abstractNumId w:val="46"/>
  </w:num>
  <w:num w:numId="5">
    <w:abstractNumId w:val="49"/>
  </w:num>
  <w:num w:numId="6">
    <w:abstractNumId w:val="37"/>
  </w:num>
  <w:num w:numId="7">
    <w:abstractNumId w:val="39"/>
  </w:num>
  <w:num w:numId="8">
    <w:abstractNumId w:val="44"/>
  </w:num>
  <w:num w:numId="9">
    <w:abstractNumId w:val="6"/>
  </w:num>
  <w:num w:numId="10">
    <w:abstractNumId w:val="0"/>
  </w:num>
  <w:num w:numId="11">
    <w:abstractNumId w:val="1"/>
  </w:num>
  <w:num w:numId="12">
    <w:abstractNumId w:val="2"/>
  </w:num>
  <w:num w:numId="13">
    <w:abstractNumId w:val="3"/>
  </w:num>
  <w:num w:numId="14">
    <w:abstractNumId w:val="4"/>
  </w:num>
  <w:num w:numId="15">
    <w:abstractNumId w:val="5"/>
  </w:num>
  <w:num w:numId="16">
    <w:abstractNumId w:val="7"/>
  </w:num>
  <w:num w:numId="17">
    <w:abstractNumId w:val="8"/>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2"/>
  </w:num>
  <w:num w:numId="31">
    <w:abstractNumId w:val="23"/>
  </w:num>
  <w:num w:numId="32">
    <w:abstractNumId w:val="24"/>
  </w:num>
  <w:num w:numId="33">
    <w:abstractNumId w:val="25"/>
  </w:num>
  <w:num w:numId="34">
    <w:abstractNumId w:val="26"/>
  </w:num>
  <w:num w:numId="35">
    <w:abstractNumId w:val="27"/>
  </w:num>
  <w:num w:numId="36">
    <w:abstractNumId w:val="28"/>
  </w:num>
  <w:num w:numId="37">
    <w:abstractNumId w:val="29"/>
  </w:num>
  <w:num w:numId="38">
    <w:abstractNumId w:val="30"/>
  </w:num>
  <w:num w:numId="39">
    <w:abstractNumId w:val="31"/>
  </w:num>
  <w:num w:numId="40">
    <w:abstractNumId w:val="32"/>
  </w:num>
  <w:num w:numId="41">
    <w:abstractNumId w:val="33"/>
  </w:num>
  <w:num w:numId="42">
    <w:abstractNumId w:val="34"/>
  </w:num>
  <w:num w:numId="43">
    <w:abstractNumId w:val="35"/>
  </w:num>
  <w:num w:numId="44">
    <w:abstractNumId w:val="45"/>
  </w:num>
  <w:num w:numId="45">
    <w:abstractNumId w:val="48"/>
  </w:num>
  <w:num w:numId="46">
    <w:abstractNumId w:val="41"/>
  </w:num>
  <w:num w:numId="47">
    <w:abstractNumId w:val="43"/>
  </w:num>
  <w:num w:numId="48">
    <w:abstractNumId w:val="47"/>
  </w:num>
  <w:num w:numId="49">
    <w:abstractNumId w:val="36"/>
  </w:num>
  <w:num w:numId="50">
    <w:abstractNumId w:val="40"/>
  </w:num>
  <w:num w:numId="51">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85D"/>
    <w:rsid w:val="00001E30"/>
    <w:rsid w:val="00004F5D"/>
    <w:rsid w:val="00046DD5"/>
    <w:rsid w:val="0007442D"/>
    <w:rsid w:val="000B6659"/>
    <w:rsid w:val="000E5326"/>
    <w:rsid w:val="001235A8"/>
    <w:rsid w:val="00124633"/>
    <w:rsid w:val="001446F4"/>
    <w:rsid w:val="00165B63"/>
    <w:rsid w:val="001943AB"/>
    <w:rsid w:val="001B6BC4"/>
    <w:rsid w:val="001F5325"/>
    <w:rsid w:val="002263A3"/>
    <w:rsid w:val="002E31A6"/>
    <w:rsid w:val="002F06D8"/>
    <w:rsid w:val="003122D3"/>
    <w:rsid w:val="00354BEB"/>
    <w:rsid w:val="0038208D"/>
    <w:rsid w:val="003E0292"/>
    <w:rsid w:val="003F502B"/>
    <w:rsid w:val="00440B14"/>
    <w:rsid w:val="00551610"/>
    <w:rsid w:val="00554E64"/>
    <w:rsid w:val="0057185D"/>
    <w:rsid w:val="00584CCF"/>
    <w:rsid w:val="0059550C"/>
    <w:rsid w:val="00597AE1"/>
    <w:rsid w:val="005D2D1C"/>
    <w:rsid w:val="005E67D3"/>
    <w:rsid w:val="005F410F"/>
    <w:rsid w:val="006763B9"/>
    <w:rsid w:val="00692014"/>
    <w:rsid w:val="006C1B8D"/>
    <w:rsid w:val="007232C4"/>
    <w:rsid w:val="00731FCB"/>
    <w:rsid w:val="00765F43"/>
    <w:rsid w:val="007A29C8"/>
    <w:rsid w:val="008037DD"/>
    <w:rsid w:val="00851EE0"/>
    <w:rsid w:val="008C5B02"/>
    <w:rsid w:val="008E61E6"/>
    <w:rsid w:val="00911EF9"/>
    <w:rsid w:val="009220F5"/>
    <w:rsid w:val="009A1554"/>
    <w:rsid w:val="009C1129"/>
    <w:rsid w:val="00A07969"/>
    <w:rsid w:val="00A3031D"/>
    <w:rsid w:val="00A36652"/>
    <w:rsid w:val="00AA09FA"/>
    <w:rsid w:val="00BA3E52"/>
    <w:rsid w:val="00BA5AC3"/>
    <w:rsid w:val="00BE134B"/>
    <w:rsid w:val="00BE4D53"/>
    <w:rsid w:val="00C270C3"/>
    <w:rsid w:val="00C274CC"/>
    <w:rsid w:val="00C67B9A"/>
    <w:rsid w:val="00CC10F2"/>
    <w:rsid w:val="00CD56BA"/>
    <w:rsid w:val="00D06017"/>
    <w:rsid w:val="00D20BD7"/>
    <w:rsid w:val="00D428C0"/>
    <w:rsid w:val="00D436BE"/>
    <w:rsid w:val="00D65EA0"/>
    <w:rsid w:val="00E2548E"/>
    <w:rsid w:val="00E92B32"/>
    <w:rsid w:val="00EC012F"/>
    <w:rsid w:val="00EE4AEC"/>
    <w:rsid w:val="00F13260"/>
    <w:rsid w:val="00F223CF"/>
    <w:rsid w:val="00F62F5B"/>
    <w:rsid w:val="00F76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FAC64E0"/>
  <w15:docId w15:val="{B21A472F-614D-4F7A-9620-86D37792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85D"/>
    <w:pPr>
      <w:spacing w:after="200" w:line="276" w:lineRule="auto"/>
    </w:pPr>
    <w:rPr>
      <w:sz w:val="22"/>
      <w:szCs w:val="22"/>
      <w:lang w:eastAsia="en-US"/>
    </w:rPr>
  </w:style>
  <w:style w:type="paragraph" w:styleId="Heading1">
    <w:name w:val="heading 1"/>
    <w:basedOn w:val="Normal"/>
    <w:next w:val="6Abstract"/>
    <w:link w:val="Heading1Char"/>
    <w:uiPriority w:val="8"/>
    <w:qFormat/>
    <w:rsid w:val="00046DD5"/>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046DD5"/>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046DD5"/>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046DD5"/>
    <w:pPr>
      <w:keepNext/>
      <w:keepLines/>
      <w:spacing w:before="40" w:after="0" w:line="240" w:lineRule="auto"/>
      <w:outlineLvl w:val="4"/>
    </w:pPr>
    <w:rPr>
      <w:rFonts w:ascii="Calibri Light" w:eastAsia="Times New Roman" w:hAnsi="Calibri Light"/>
      <w:color w:val="2F5496"/>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57185D"/>
    <w:pPr>
      <w:numPr>
        <w:ilvl w:val="1"/>
      </w:numPr>
      <w:spacing w:after="160" w:line="264" w:lineRule="auto"/>
    </w:pPr>
    <w:rPr>
      <w:rFonts w:eastAsia="Times New Roman"/>
      <w:iCs/>
      <w:color w:val="44546A"/>
      <w:sz w:val="32"/>
      <w:szCs w:val="24"/>
      <w:lang w:val="en-US" w:eastAsia="ko-KR" w:bidi="hi-IN"/>
    </w:rPr>
  </w:style>
  <w:style w:type="character" w:customStyle="1" w:styleId="SubtitleChar">
    <w:name w:val="Subtitle Char"/>
    <w:link w:val="Subtitle"/>
    <w:uiPriority w:val="11"/>
    <w:rsid w:val="0057185D"/>
    <w:rPr>
      <w:rFonts w:eastAsia="Times New Roman" w:cs="Times New Roman"/>
      <w:iCs/>
      <w:color w:val="44546A"/>
      <w:sz w:val="32"/>
      <w:szCs w:val="24"/>
      <w:lang w:val="en-US" w:eastAsia="ko-KR" w:bidi="hi-IN"/>
    </w:rPr>
  </w:style>
  <w:style w:type="paragraph" w:styleId="Title">
    <w:name w:val="Title"/>
    <w:basedOn w:val="Normal"/>
    <w:next w:val="Normal"/>
    <w:link w:val="TitleChar"/>
    <w:qFormat/>
    <w:rsid w:val="001943AB"/>
    <w:pPr>
      <w:spacing w:after="300" w:line="240" w:lineRule="auto"/>
      <w:ind w:left="709" w:hanging="709"/>
      <w:contextualSpacing/>
      <w:jc w:val="center"/>
    </w:pPr>
    <w:rPr>
      <w:rFonts w:ascii="Times New Roman" w:eastAsia="Times New Roman" w:hAnsi="Times New Roman"/>
      <w:color w:val="980610"/>
      <w:spacing w:val="5"/>
      <w:kern w:val="28"/>
      <w:sz w:val="56"/>
      <w:szCs w:val="52"/>
      <w:lang w:val="x-none" w:eastAsia="x-none"/>
    </w:rPr>
  </w:style>
  <w:style w:type="character" w:customStyle="1" w:styleId="TitleChar">
    <w:name w:val="Title Char"/>
    <w:basedOn w:val="DefaultParagraphFont"/>
    <w:link w:val="Title"/>
    <w:rsid w:val="001943AB"/>
    <w:rPr>
      <w:rFonts w:ascii="Times New Roman" w:eastAsia="Times New Roman" w:hAnsi="Times New Roman"/>
      <w:color w:val="980610"/>
      <w:spacing w:val="5"/>
      <w:kern w:val="28"/>
      <w:sz w:val="56"/>
      <w:szCs w:val="52"/>
      <w:lang w:val="x-none" w:eastAsia="x-none"/>
    </w:rPr>
  </w:style>
  <w:style w:type="table" w:styleId="TableGrid">
    <w:name w:val="Table Grid"/>
    <w:basedOn w:val="TableNormal"/>
    <w:rsid w:val="001943A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1943AB"/>
    <w:rPr>
      <w:rFonts w:ascii="Arial" w:hAnsi="Arial" w:cs="Arial"/>
      <w:sz w:val="24"/>
      <w:szCs w:val="22"/>
      <w:lang w:val="en-US" w:eastAsia="en-US"/>
    </w:rPr>
  </w:style>
  <w:style w:type="paragraph" w:styleId="BalloonText">
    <w:name w:val="Balloon Text"/>
    <w:basedOn w:val="Normal"/>
    <w:link w:val="BalloonTextChar"/>
    <w:uiPriority w:val="99"/>
    <w:semiHidden/>
    <w:unhideWhenUsed/>
    <w:rsid w:val="008C5B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B02"/>
    <w:rPr>
      <w:rFonts w:ascii="Segoe UI" w:hAnsi="Segoe UI" w:cs="Segoe UI"/>
      <w:sz w:val="18"/>
      <w:szCs w:val="18"/>
      <w:lang w:eastAsia="en-US"/>
    </w:rPr>
  </w:style>
  <w:style w:type="paragraph" w:styleId="ListParagraph">
    <w:name w:val="List Paragraph"/>
    <w:basedOn w:val="Normal"/>
    <w:uiPriority w:val="34"/>
    <w:qFormat/>
    <w:rsid w:val="00001E30"/>
    <w:pPr>
      <w:ind w:left="720"/>
      <w:contextualSpacing/>
    </w:pPr>
  </w:style>
  <w:style w:type="paragraph" w:styleId="Header">
    <w:name w:val="header"/>
    <w:basedOn w:val="Normal"/>
    <w:link w:val="HeaderChar"/>
    <w:uiPriority w:val="99"/>
    <w:unhideWhenUsed/>
    <w:rsid w:val="00A36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652"/>
    <w:rPr>
      <w:sz w:val="22"/>
      <w:szCs w:val="22"/>
      <w:lang w:eastAsia="en-US"/>
    </w:rPr>
  </w:style>
  <w:style w:type="paragraph" w:styleId="Footer">
    <w:name w:val="footer"/>
    <w:basedOn w:val="Normal"/>
    <w:link w:val="FooterChar"/>
    <w:uiPriority w:val="99"/>
    <w:unhideWhenUsed/>
    <w:rsid w:val="00A36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652"/>
    <w:rPr>
      <w:sz w:val="22"/>
      <w:szCs w:val="22"/>
      <w:lang w:eastAsia="en-US"/>
    </w:rPr>
  </w:style>
  <w:style w:type="paragraph" w:styleId="BodyText">
    <w:name w:val="Body Text"/>
    <w:basedOn w:val="Normal"/>
    <w:link w:val="BodyTextChar"/>
    <w:uiPriority w:val="99"/>
    <w:rsid w:val="0038208D"/>
    <w:pPr>
      <w:spacing w:after="0" w:line="240" w:lineRule="auto"/>
      <w:ind w:right="-476"/>
    </w:pPr>
    <w:rPr>
      <w:rFonts w:ascii="Arial" w:eastAsia="Times New Roman" w:hAnsi="Arial"/>
      <w:sz w:val="24"/>
      <w:szCs w:val="20"/>
    </w:rPr>
  </w:style>
  <w:style w:type="character" w:customStyle="1" w:styleId="BodyTextChar">
    <w:name w:val="Body Text Char"/>
    <w:basedOn w:val="DefaultParagraphFont"/>
    <w:link w:val="BodyText"/>
    <w:uiPriority w:val="99"/>
    <w:rsid w:val="0038208D"/>
    <w:rPr>
      <w:rFonts w:ascii="Arial" w:eastAsia="Times New Roman" w:hAnsi="Arial"/>
      <w:sz w:val="24"/>
      <w:lang w:eastAsia="en-US"/>
    </w:rPr>
  </w:style>
  <w:style w:type="paragraph" w:styleId="BodyText2">
    <w:name w:val="Body Text 2"/>
    <w:basedOn w:val="Normal"/>
    <w:link w:val="BodyText2Char"/>
    <w:rsid w:val="0038208D"/>
    <w:pPr>
      <w:spacing w:after="0" w:line="240" w:lineRule="auto"/>
      <w:ind w:right="-476"/>
    </w:pPr>
    <w:rPr>
      <w:rFonts w:ascii="Arial" w:eastAsia="Times New Roman" w:hAnsi="Arial"/>
      <w:b/>
      <w:bCs/>
      <w:sz w:val="28"/>
      <w:szCs w:val="20"/>
    </w:rPr>
  </w:style>
  <w:style w:type="character" w:customStyle="1" w:styleId="BodyText2Char">
    <w:name w:val="Body Text 2 Char"/>
    <w:basedOn w:val="DefaultParagraphFont"/>
    <w:link w:val="BodyText2"/>
    <w:rsid w:val="0038208D"/>
    <w:rPr>
      <w:rFonts w:ascii="Arial" w:eastAsia="Times New Roman" w:hAnsi="Arial"/>
      <w:b/>
      <w:bCs/>
      <w:sz w:val="28"/>
      <w:lang w:eastAsia="en-US"/>
    </w:rPr>
  </w:style>
  <w:style w:type="paragraph" w:customStyle="1" w:styleId="3Policytitle">
    <w:name w:val="3 Policy title"/>
    <w:basedOn w:val="Normal"/>
    <w:qFormat/>
    <w:rsid w:val="00046DD5"/>
    <w:pPr>
      <w:spacing w:after="120" w:line="240" w:lineRule="auto"/>
    </w:pPr>
    <w:rPr>
      <w:rFonts w:ascii="Arial" w:eastAsia="MS Mincho" w:hAnsi="Arial"/>
      <w:b/>
      <w:sz w:val="72"/>
      <w:szCs w:val="24"/>
      <w:lang w:val="en-US"/>
    </w:rPr>
  </w:style>
  <w:style w:type="character" w:customStyle="1" w:styleId="Heading1Char">
    <w:name w:val="Heading 1 Char"/>
    <w:basedOn w:val="DefaultParagraphFont"/>
    <w:link w:val="Heading1"/>
    <w:uiPriority w:val="8"/>
    <w:rsid w:val="00046DD5"/>
    <w:rPr>
      <w:rFonts w:ascii="Arial" w:hAnsi="Arial" w:cs="Arial"/>
      <w:b/>
      <w:color w:val="FF1F64"/>
      <w:sz w:val="28"/>
      <w:szCs w:val="36"/>
      <w:lang w:eastAsia="en-US"/>
    </w:rPr>
  </w:style>
  <w:style w:type="character" w:customStyle="1" w:styleId="Heading2Char">
    <w:name w:val="Heading 2 Char"/>
    <w:basedOn w:val="DefaultParagraphFont"/>
    <w:link w:val="Heading2"/>
    <w:rsid w:val="00046DD5"/>
    <w:rPr>
      <w:rFonts w:ascii="Arial" w:eastAsia="Times New Roman" w:hAnsi="Arial"/>
      <w:b/>
      <w:color w:val="0D1C2F"/>
      <w:sz w:val="24"/>
      <w:szCs w:val="26"/>
      <w:lang w:val="en-US" w:eastAsia="en-US"/>
    </w:rPr>
  </w:style>
  <w:style w:type="character" w:customStyle="1" w:styleId="Heading3Char">
    <w:name w:val="Heading 3 Char"/>
    <w:basedOn w:val="DefaultParagraphFont"/>
    <w:link w:val="Heading3"/>
    <w:uiPriority w:val="9"/>
    <w:rsid w:val="00046DD5"/>
    <w:rPr>
      <w:rFonts w:ascii="Arial" w:eastAsia="MS Gothic" w:hAnsi="Arial" w:cs="Arial"/>
      <w:b/>
      <w:bCs/>
      <w:color w:val="7F7F7F"/>
      <w:sz w:val="24"/>
      <w:szCs w:val="32"/>
      <w:lang w:val="en-US" w:eastAsia="en-US"/>
    </w:rPr>
  </w:style>
  <w:style w:type="character" w:customStyle="1" w:styleId="Heading5Char">
    <w:name w:val="Heading 5 Char"/>
    <w:basedOn w:val="DefaultParagraphFont"/>
    <w:link w:val="Heading5"/>
    <w:uiPriority w:val="9"/>
    <w:semiHidden/>
    <w:rsid w:val="00046DD5"/>
    <w:rPr>
      <w:rFonts w:ascii="Calibri Light" w:eastAsia="Times New Roman" w:hAnsi="Calibri Light"/>
      <w:color w:val="2F5496"/>
      <w:szCs w:val="24"/>
      <w:lang w:val="en-US" w:eastAsia="en-US"/>
    </w:rPr>
  </w:style>
  <w:style w:type="numbering" w:customStyle="1" w:styleId="NoList1">
    <w:name w:val="No List1"/>
    <w:next w:val="NoList"/>
    <w:uiPriority w:val="99"/>
    <w:semiHidden/>
    <w:unhideWhenUsed/>
    <w:rsid w:val="00046DD5"/>
  </w:style>
  <w:style w:type="character" w:styleId="Hyperlink">
    <w:name w:val="Hyperlink"/>
    <w:uiPriority w:val="99"/>
    <w:unhideWhenUsed/>
    <w:qFormat/>
    <w:rsid w:val="00046DD5"/>
    <w:rPr>
      <w:color w:val="0072CC"/>
      <w:u w:val="single"/>
    </w:rPr>
  </w:style>
  <w:style w:type="paragraph" w:customStyle="1" w:styleId="1bodycopy10pt">
    <w:name w:val="1 body copy 10pt"/>
    <w:basedOn w:val="Normal"/>
    <w:link w:val="1bodycopy10ptChar"/>
    <w:qFormat/>
    <w:rsid w:val="00046DD5"/>
    <w:pPr>
      <w:spacing w:after="120" w:line="240" w:lineRule="auto"/>
    </w:pPr>
    <w:rPr>
      <w:rFonts w:ascii="Arial" w:eastAsia="MS Mincho" w:hAnsi="Arial"/>
      <w:sz w:val="20"/>
      <w:szCs w:val="24"/>
      <w:lang w:val="en-US"/>
    </w:rPr>
  </w:style>
  <w:style w:type="paragraph" w:customStyle="1" w:styleId="2Subheadpink">
    <w:name w:val="2 Subhead pink"/>
    <w:next w:val="1bodycopy10pt"/>
    <w:rsid w:val="00046DD5"/>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046DD5"/>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046DD5"/>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046DD5"/>
    <w:pPr>
      <w:numPr>
        <w:numId w:val="1"/>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046DD5"/>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046DD5"/>
    <w:pPr>
      <w:numPr>
        <w:numId w:val="3"/>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046DD5"/>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046DD5"/>
    <w:pPr>
      <w:numPr>
        <w:numId w:val="4"/>
      </w:numPr>
      <w:ind w:right="567"/>
    </w:pPr>
  </w:style>
  <w:style w:type="character" w:customStyle="1" w:styleId="1bodycopy10ptChar">
    <w:name w:val="1 body copy 10pt Char"/>
    <w:link w:val="1bodycopy10pt"/>
    <w:rsid w:val="00046DD5"/>
    <w:rPr>
      <w:rFonts w:ascii="Arial" w:eastAsia="MS Mincho" w:hAnsi="Arial"/>
      <w:szCs w:val="24"/>
      <w:lang w:val="en-US" w:eastAsia="en-US"/>
    </w:rPr>
  </w:style>
  <w:style w:type="character" w:customStyle="1" w:styleId="9SecondbulletChar">
    <w:name w:val="9 Second bullet Char"/>
    <w:link w:val="9Secondbullet"/>
    <w:rsid w:val="00046DD5"/>
    <w:rPr>
      <w:rFonts w:ascii="Arial" w:eastAsia="MS Mincho" w:hAnsi="Arial"/>
      <w:szCs w:val="24"/>
      <w:lang w:val="en-US" w:eastAsia="en-US"/>
    </w:rPr>
  </w:style>
  <w:style w:type="character" w:styleId="Strong">
    <w:name w:val="Strong"/>
    <w:uiPriority w:val="22"/>
    <w:qFormat/>
    <w:rsid w:val="00046DD5"/>
    <w:rPr>
      <w:rFonts w:ascii="Arial" w:hAnsi="Arial"/>
      <w:b/>
      <w:bCs/>
      <w:sz w:val="22"/>
    </w:rPr>
  </w:style>
  <w:style w:type="paragraph" w:customStyle="1" w:styleId="6Abstract">
    <w:name w:val="6 Abstract"/>
    <w:qFormat/>
    <w:rsid w:val="00046DD5"/>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046DD5"/>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046DD5"/>
    <w:pPr>
      <w:spacing w:after="120"/>
      <w:ind w:right="0"/>
    </w:pPr>
    <w:rPr>
      <w:rFonts w:eastAsia="MS Mincho" w:cs="Arial"/>
      <w:sz w:val="20"/>
      <w:lang w:val="en-US"/>
    </w:rPr>
  </w:style>
  <w:style w:type="character" w:customStyle="1" w:styleId="TextChar">
    <w:name w:val="Text Char"/>
    <w:link w:val="Text"/>
    <w:rsid w:val="00046DD5"/>
    <w:rPr>
      <w:rFonts w:ascii="Arial" w:eastAsia="MS Mincho" w:hAnsi="Arial" w:cs="Arial"/>
      <w:lang w:val="en-US" w:eastAsia="en-US"/>
    </w:rPr>
  </w:style>
  <w:style w:type="paragraph" w:customStyle="1" w:styleId="9TableHeading">
    <w:name w:val="9 Table Heading"/>
    <w:basedOn w:val="Text"/>
    <w:link w:val="9TableHeadingChar"/>
    <w:rsid w:val="00046DD5"/>
    <w:pPr>
      <w:spacing w:after="0"/>
    </w:pPr>
    <w:rPr>
      <w:caps/>
    </w:rPr>
  </w:style>
  <w:style w:type="character" w:customStyle="1" w:styleId="9TableHeadingChar">
    <w:name w:val="9 Table Heading Char"/>
    <w:link w:val="9TableHeading"/>
    <w:rsid w:val="00046DD5"/>
    <w:rPr>
      <w:rFonts w:ascii="Arial" w:eastAsia="MS Mincho" w:hAnsi="Arial" w:cs="Arial"/>
      <w:caps/>
      <w:lang w:val="en-US" w:eastAsia="en-US"/>
    </w:rPr>
  </w:style>
  <w:style w:type="paragraph" w:customStyle="1" w:styleId="Bodycopyitalic">
    <w:name w:val="Body copy italic"/>
    <w:basedOn w:val="Normal"/>
    <w:qFormat/>
    <w:rsid w:val="00046DD5"/>
    <w:pPr>
      <w:spacing w:after="120" w:line="240" w:lineRule="auto"/>
      <w:ind w:right="284"/>
    </w:pPr>
    <w:rPr>
      <w:rFonts w:ascii="Arial" w:eastAsia="MS Mincho" w:hAnsi="Arial"/>
      <w:i/>
      <w:sz w:val="20"/>
      <w:szCs w:val="24"/>
      <w:lang w:val="en-US"/>
    </w:rPr>
  </w:style>
  <w:style w:type="table" w:customStyle="1" w:styleId="TableGrid1">
    <w:name w:val="Table Grid1"/>
    <w:basedOn w:val="TableNormal"/>
    <w:next w:val="TableGrid"/>
    <w:uiPriority w:val="39"/>
    <w:rsid w:val="00046DD5"/>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046DD5"/>
    <w:pPr>
      <w:spacing w:after="0"/>
    </w:pPr>
  </w:style>
  <w:style w:type="character" w:customStyle="1" w:styleId="TableHeadingChar">
    <w:name w:val="TableHeading Char"/>
    <w:link w:val="TableHeading"/>
    <w:rsid w:val="00046DD5"/>
    <w:rPr>
      <w:rFonts w:ascii="Arial" w:eastAsia="MS Mincho" w:hAnsi="Arial"/>
      <w:szCs w:val="24"/>
      <w:lang w:val="en-US" w:eastAsia="en-US"/>
    </w:rPr>
  </w:style>
  <w:style w:type="table" w:customStyle="1" w:styleId="TheKeytable">
    <w:name w:val="The Key table"/>
    <w:basedOn w:val="TableNormal"/>
    <w:uiPriority w:val="99"/>
    <w:rsid w:val="00046DD5"/>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46DD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46DD5"/>
    <w:rPr>
      <w:szCs w:val="20"/>
    </w:rPr>
  </w:style>
  <w:style w:type="character" w:customStyle="1" w:styleId="apple-converted-space">
    <w:name w:val="apple-converted-space"/>
    <w:rsid w:val="00046DD5"/>
  </w:style>
  <w:style w:type="paragraph" w:customStyle="1" w:styleId="Subheadwithpointer">
    <w:name w:val="Subhead with pointer"/>
    <w:basedOn w:val="Normal"/>
    <w:next w:val="6Abstract"/>
    <w:link w:val="SubheadwithpointerChar"/>
    <w:rsid w:val="00046DD5"/>
    <w:pPr>
      <w:numPr>
        <w:numId w:val="5"/>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046DD5"/>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046DD5"/>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046DD5"/>
    <w:rPr>
      <w:color w:val="954F72"/>
      <w:u w:val="single"/>
    </w:rPr>
  </w:style>
  <w:style w:type="paragraph" w:customStyle="1" w:styleId="Title1">
    <w:name w:val="Title 1"/>
    <w:basedOn w:val="Heading1"/>
    <w:link w:val="Title1Char"/>
    <w:autoRedefine/>
    <w:rsid w:val="00046DD5"/>
    <w:pPr>
      <w:keepNext/>
      <w:keepLines/>
      <w:spacing w:before="480"/>
    </w:pPr>
    <w:rPr>
      <w:rFonts w:eastAsia="MS Gothic" w:cs="Times New Roman"/>
      <w:b w:val="0"/>
      <w:bCs/>
      <w:sz w:val="52"/>
      <w:szCs w:val="52"/>
      <w:lang w:val="en-US"/>
    </w:rPr>
  </w:style>
  <w:style w:type="character" w:customStyle="1" w:styleId="Title1Char">
    <w:name w:val="Title 1 Char"/>
    <w:link w:val="Title1"/>
    <w:rsid w:val="00046DD5"/>
    <w:rPr>
      <w:rFonts w:ascii="Arial" w:eastAsia="MS Gothic" w:hAnsi="Arial"/>
      <w:bCs/>
      <w:color w:val="FF1F64"/>
      <w:sz w:val="52"/>
      <w:szCs w:val="52"/>
      <w:lang w:val="en-US" w:eastAsia="en-US"/>
    </w:rPr>
  </w:style>
  <w:style w:type="paragraph" w:styleId="TOCHeading">
    <w:name w:val="TOC Heading"/>
    <w:basedOn w:val="Heading1"/>
    <w:next w:val="Normal"/>
    <w:uiPriority w:val="39"/>
    <w:unhideWhenUsed/>
    <w:qFormat/>
    <w:rsid w:val="00046D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046DD5"/>
    <w:pPr>
      <w:spacing w:after="100" w:line="240" w:lineRule="auto"/>
    </w:pPr>
    <w:rPr>
      <w:rFonts w:ascii="Arial" w:eastAsia="MS Mincho" w:hAnsi="Arial"/>
      <w:sz w:val="20"/>
      <w:szCs w:val="24"/>
      <w:lang w:val="en-US"/>
    </w:rPr>
  </w:style>
  <w:style w:type="table" w:customStyle="1" w:styleId="TheKeypolicytable">
    <w:name w:val="The Key policy table"/>
    <w:basedOn w:val="TableNormal"/>
    <w:uiPriority w:val="99"/>
    <w:rsid w:val="00046DD5"/>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046DD5"/>
    <w:pPr>
      <w:keepLines/>
      <w:spacing w:after="60"/>
      <w:textboxTightWrap w:val="allLines"/>
    </w:pPr>
  </w:style>
  <w:style w:type="paragraph" w:customStyle="1" w:styleId="Bulletedcopylevel2">
    <w:name w:val="Bulleted copy level 2"/>
    <w:basedOn w:val="1bodycopy10pt"/>
    <w:qFormat/>
    <w:rsid w:val="00046DD5"/>
    <w:pPr>
      <w:numPr>
        <w:numId w:val="6"/>
      </w:numPr>
      <w:ind w:left="360" w:hanging="360"/>
    </w:pPr>
  </w:style>
  <w:style w:type="paragraph" w:customStyle="1" w:styleId="Tablecopybulleted">
    <w:name w:val="Table copy bulleted"/>
    <w:basedOn w:val="Tablebodycopy"/>
    <w:qFormat/>
    <w:rsid w:val="00046DD5"/>
    <w:pPr>
      <w:numPr>
        <w:numId w:val="7"/>
      </w:numPr>
    </w:pPr>
  </w:style>
  <w:style w:type="paragraph" w:customStyle="1" w:styleId="Caption1">
    <w:name w:val="Caption 1"/>
    <w:basedOn w:val="Normal"/>
    <w:rsid w:val="00046DD5"/>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046DD5"/>
    <w:pPr>
      <w:spacing w:before="240"/>
    </w:pPr>
    <w:rPr>
      <w:b/>
      <w:color w:val="12263F"/>
      <w:sz w:val="24"/>
    </w:rPr>
  </w:style>
  <w:style w:type="character" w:customStyle="1" w:styleId="Subhead2Char">
    <w:name w:val="Subhead 2 Char"/>
    <w:link w:val="Subhead2"/>
    <w:rsid w:val="00046DD5"/>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046DD5"/>
    <w:pPr>
      <w:spacing w:after="100" w:line="240" w:lineRule="auto"/>
      <w:ind w:left="400"/>
    </w:pPr>
    <w:rPr>
      <w:rFonts w:ascii="Arial" w:eastAsia="MS Mincho" w:hAnsi="Arial"/>
      <w:sz w:val="20"/>
      <w:szCs w:val="24"/>
      <w:lang w:val="en-US"/>
    </w:rPr>
  </w:style>
  <w:style w:type="character" w:customStyle="1" w:styleId="UnresolvedMention1">
    <w:name w:val="Unresolved Mention1"/>
    <w:uiPriority w:val="99"/>
    <w:semiHidden/>
    <w:unhideWhenUsed/>
    <w:rsid w:val="00046DD5"/>
    <w:rPr>
      <w:color w:val="605E5C"/>
      <w:shd w:val="clear" w:color="auto" w:fill="E1DFDD"/>
    </w:rPr>
  </w:style>
  <w:style w:type="numbering" w:customStyle="1" w:styleId="CurrentList1">
    <w:name w:val="Current List1"/>
    <w:uiPriority w:val="99"/>
    <w:rsid w:val="00046DD5"/>
    <w:pPr>
      <w:numPr>
        <w:numId w:val="8"/>
      </w:numPr>
    </w:pPr>
  </w:style>
  <w:style w:type="paragraph" w:styleId="NormalWeb">
    <w:name w:val="Normal (Web)"/>
    <w:basedOn w:val="Normal"/>
    <w:uiPriority w:val="99"/>
    <w:unhideWhenUsed/>
    <w:rsid w:val="00046DD5"/>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uiPriority w:val="99"/>
    <w:semiHidden/>
    <w:unhideWhenUsed/>
    <w:rsid w:val="00046DD5"/>
    <w:rPr>
      <w:sz w:val="16"/>
      <w:szCs w:val="16"/>
    </w:rPr>
  </w:style>
  <w:style w:type="paragraph" w:styleId="CommentText">
    <w:name w:val="annotation text"/>
    <w:basedOn w:val="Normal"/>
    <w:link w:val="CommentTextChar"/>
    <w:uiPriority w:val="99"/>
    <w:unhideWhenUsed/>
    <w:rsid w:val="00046DD5"/>
    <w:pPr>
      <w:spacing w:after="120" w:line="240" w:lineRule="auto"/>
    </w:pPr>
    <w:rPr>
      <w:rFonts w:ascii="Arial" w:eastAsia="MS Mincho" w:hAnsi="Arial"/>
      <w:sz w:val="20"/>
      <w:szCs w:val="20"/>
      <w:lang w:val="en-US"/>
    </w:rPr>
  </w:style>
  <w:style w:type="character" w:customStyle="1" w:styleId="CommentTextChar">
    <w:name w:val="Comment Text Char"/>
    <w:basedOn w:val="DefaultParagraphFont"/>
    <w:link w:val="CommentText"/>
    <w:uiPriority w:val="99"/>
    <w:rsid w:val="00046DD5"/>
    <w:rPr>
      <w:rFonts w:ascii="Arial" w:eastAsia="MS Mincho" w:hAnsi="Arial"/>
      <w:lang w:val="en-US" w:eastAsia="en-US"/>
    </w:rPr>
  </w:style>
  <w:style w:type="paragraph" w:styleId="CommentSubject">
    <w:name w:val="annotation subject"/>
    <w:basedOn w:val="CommentText"/>
    <w:next w:val="CommentText"/>
    <w:link w:val="CommentSubjectChar"/>
    <w:uiPriority w:val="99"/>
    <w:semiHidden/>
    <w:unhideWhenUsed/>
    <w:rsid w:val="00046DD5"/>
    <w:rPr>
      <w:b/>
      <w:bCs/>
    </w:rPr>
  </w:style>
  <w:style w:type="character" w:customStyle="1" w:styleId="CommentSubjectChar">
    <w:name w:val="Comment Subject Char"/>
    <w:basedOn w:val="CommentTextChar"/>
    <w:link w:val="CommentSubject"/>
    <w:uiPriority w:val="99"/>
    <w:semiHidden/>
    <w:rsid w:val="00046DD5"/>
    <w:rPr>
      <w:rFonts w:ascii="Arial" w:eastAsia="MS Mincho" w:hAnsi="Arial"/>
      <w:b/>
      <w:bCs/>
      <w:lang w:val="en-US" w:eastAsia="en-US"/>
    </w:rPr>
  </w:style>
  <w:style w:type="character" w:customStyle="1" w:styleId="UnresolvedMention">
    <w:name w:val="Unresolved Mention"/>
    <w:uiPriority w:val="99"/>
    <w:semiHidden/>
    <w:unhideWhenUsed/>
    <w:rsid w:val="00046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si/2026/558/contents/made" TargetMode="External"/><Relationship Id="rId3" Type="http://schemas.openxmlformats.org/officeDocument/2006/relationships/styles" Target="styles.xml"/><Relationship Id="rId21" Type="http://schemas.openxmlformats.org/officeDocument/2006/relationships/hyperlink" Target="https://www.gov.uk/government/publications/school-inspection-toolkit-operating-guide-and-information/inspection-information-for-state-funded-schools-for-use-from-november-2025" TargetMode="External"/><Relationship Id="rId7" Type="http://schemas.openxmlformats.org/officeDocument/2006/relationships/endnotes" Target="endnotes.xml"/><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 Type="http://schemas.openxmlformats.org/officeDocument/2006/relationships/numbering" Target="numbering.xml"/><Relationship Id="rId16" Type="http://schemas.openxmlformats.org/officeDocument/2006/relationships/hyperlink" Target="http://www.legislation.gov.uk/uksi/2007/1870/contents/made" TargetMode="External"/><Relationship Id="rId20" Type="http://schemas.openxmlformats.org/officeDocument/2006/relationships/hyperlink" Target="https://www.legislation.gov.uk/ukpga/2014/6/contents/enac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section/51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pga/1996/56/section/579" TargetMode="External"/><Relationship Id="rId23" Type="http://schemas.openxmlformats.org/officeDocument/2006/relationships/fontTable" Target="fontTable.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F1D53-DECC-4A62-A740-173F8C162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21</Pages>
  <Words>6649</Words>
  <Characters>37905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Wilson</dc:creator>
  <cp:lastModifiedBy>Y Preston</cp:lastModifiedBy>
  <cp:revision>8</cp:revision>
  <cp:lastPrinted>2025-11-03T13:13:00Z</cp:lastPrinted>
  <dcterms:created xsi:type="dcterms:W3CDTF">2024-10-28T14:34:00Z</dcterms:created>
  <dcterms:modified xsi:type="dcterms:W3CDTF">2026-09-09T17:33:00Z</dcterms:modified>
</cp:coreProperties>
</file>