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E63" w:rsidRPr="0081707E" w:rsidRDefault="00F93E63" w:rsidP="00F93E63">
      <w:pPr>
        <w:tabs>
          <w:tab w:val="left" w:pos="1371"/>
        </w:tabs>
        <w:autoSpaceDE w:val="0"/>
        <w:autoSpaceDN w:val="0"/>
        <w:adjustRightInd w:val="0"/>
        <w:jc w:val="center"/>
        <w:outlineLvl w:val="1"/>
        <w:rPr>
          <w:rFonts w:ascii="Trebuchet MS" w:hAnsi="Trebuchet MS"/>
          <w:b/>
        </w:rPr>
      </w:pPr>
      <w:bookmarkStart w:id="0" w:name="_GoBack"/>
      <w:bookmarkEnd w:id="0"/>
      <w:r w:rsidRPr="0081707E">
        <w:rPr>
          <w:rFonts w:ascii="Trebuchet MS" w:hAnsi="Trebuchet MS"/>
          <w:b/>
        </w:rPr>
        <w:t>ST. TERESA’S CATHOLIC PRIMARY SCHOOL, LEXDEN, COLCHESTER</w:t>
      </w:r>
    </w:p>
    <w:p w:rsidR="00F93E63" w:rsidRPr="0081707E" w:rsidRDefault="00F93E63" w:rsidP="00F93E63">
      <w:pPr>
        <w:jc w:val="center"/>
        <w:rPr>
          <w:rFonts w:ascii="Trebuchet MS" w:hAnsi="Trebuchet MS"/>
          <w:b/>
        </w:rPr>
      </w:pPr>
    </w:p>
    <w:p w:rsidR="00F93E63" w:rsidRPr="0081707E" w:rsidRDefault="0081707E" w:rsidP="00F93E63">
      <w:pPr>
        <w:jc w:val="center"/>
        <w:rPr>
          <w:rStyle w:val="s4"/>
          <w:rFonts w:ascii="Trebuchet MS" w:hAnsi="Trebuchet MS" w:cstheme="minorHAnsi"/>
          <w:b/>
          <w:bCs/>
          <w:sz w:val="40"/>
          <w:szCs w:val="40"/>
        </w:rPr>
      </w:pPr>
      <w:r w:rsidRPr="0081707E">
        <w:rPr>
          <w:rStyle w:val="s4"/>
          <w:rFonts w:ascii="Trebuchet MS" w:hAnsi="Trebuchet MS" w:cstheme="minorHAnsi"/>
          <w:b/>
          <w:bCs/>
          <w:sz w:val="40"/>
          <w:szCs w:val="40"/>
        </w:rPr>
        <w:t>Phonics &amp; Early Reading Policy</w:t>
      </w:r>
    </w:p>
    <w:p w:rsidR="0081707E" w:rsidRPr="0081707E" w:rsidRDefault="0081707E" w:rsidP="00F93E63">
      <w:pPr>
        <w:jc w:val="center"/>
        <w:rPr>
          <w:rStyle w:val="s4"/>
          <w:rFonts w:ascii="Trebuchet MS" w:hAnsi="Trebuchet MS" w:cstheme="minorHAnsi"/>
          <w:b/>
          <w:bCs/>
          <w:sz w:val="40"/>
          <w:szCs w:val="40"/>
        </w:rPr>
      </w:pPr>
      <w:r w:rsidRPr="0081707E">
        <w:rPr>
          <w:rStyle w:val="s4"/>
          <w:rFonts w:ascii="Trebuchet MS" w:hAnsi="Trebuchet MS" w:cstheme="minorHAnsi"/>
          <w:b/>
          <w:bCs/>
          <w:sz w:val="40"/>
          <w:szCs w:val="40"/>
        </w:rPr>
        <w:t>2025</w:t>
      </w:r>
    </w:p>
    <w:p w:rsidR="00F93E63" w:rsidRPr="0081707E" w:rsidRDefault="00F93E63" w:rsidP="00F93E63">
      <w:pPr>
        <w:jc w:val="center"/>
        <w:rPr>
          <w:rStyle w:val="s4"/>
          <w:rFonts w:ascii="Trebuchet MS" w:hAnsi="Trebuchet MS" w:cstheme="minorHAnsi"/>
          <w:b/>
          <w:bCs/>
          <w:sz w:val="40"/>
          <w:szCs w:val="40"/>
        </w:rPr>
      </w:pPr>
    </w:p>
    <w:p w:rsidR="00F93E63" w:rsidRPr="0081707E" w:rsidRDefault="00F93E63" w:rsidP="00F93E63">
      <w:pPr>
        <w:jc w:val="center"/>
        <w:rPr>
          <w:rFonts w:ascii="Trebuchet MS" w:hAnsi="Trebuchet MS" w:cstheme="minorHAnsi"/>
          <w:b/>
          <w:bCs/>
          <w:sz w:val="40"/>
          <w:szCs w:val="40"/>
        </w:rPr>
      </w:pPr>
      <w:r w:rsidRPr="0081707E">
        <w:rPr>
          <w:rFonts w:ascii="Trebuchet MS" w:hAnsi="Trebuchet MS"/>
        </w:rPr>
        <w:fldChar w:fldCharType="begin"/>
      </w:r>
      <w:r w:rsidRPr="0081707E">
        <w:rPr>
          <w:rFonts w:ascii="Trebuchet MS" w:hAnsi="Trebuchet MS"/>
        </w:rPr>
        <w:instrText xml:space="preserve"> INCLUDEPICTURE  "C:\\Users\\becky.maguire\\Downloads\\St Teresa's EVERYTHING\\Policies\\St Teresa's EVERYTHING\\Admin\\st teresas colour logo.jpg" \* MERGEFORMATINET </w:instrText>
      </w:r>
      <w:r w:rsidRPr="0081707E">
        <w:rPr>
          <w:rFonts w:ascii="Trebuchet MS" w:hAnsi="Trebuchet MS"/>
        </w:rPr>
        <w:fldChar w:fldCharType="separate"/>
      </w:r>
      <w:r w:rsidRPr="0081707E">
        <w:rPr>
          <w:rFonts w:ascii="Trebuchet MS" w:hAnsi="Trebuchet MS"/>
        </w:rPr>
        <w:fldChar w:fldCharType="begin"/>
      </w:r>
      <w:r w:rsidRPr="0081707E">
        <w:rPr>
          <w:rFonts w:ascii="Trebuchet MS" w:hAnsi="Trebuchet MS"/>
        </w:rPr>
        <w:instrText xml:space="preserve"> INCLUDEPICTURE  "C:\\Users\\becky.maguire\\Downloads\\St Teresa's EVERYTHING\\Policies\\St Teresa's EVERYTHING\\Admin\\st teresas colour logo.jpg" \* MERGEFORMATINET </w:instrText>
      </w:r>
      <w:r w:rsidRPr="0081707E">
        <w:rPr>
          <w:rFonts w:ascii="Trebuchet MS" w:hAnsi="Trebuchet MS"/>
        </w:rPr>
        <w:fldChar w:fldCharType="separate"/>
      </w:r>
      <w:r w:rsidR="00044655" w:rsidRPr="0081707E">
        <w:rPr>
          <w:rFonts w:ascii="Trebuchet MS" w:hAnsi="Trebuchet MS"/>
        </w:rPr>
        <w:fldChar w:fldCharType="begin"/>
      </w:r>
      <w:r w:rsidR="00044655" w:rsidRPr="0081707E">
        <w:rPr>
          <w:rFonts w:ascii="Trebuchet MS" w:hAnsi="Trebuchet MS"/>
        </w:rPr>
        <w:instrText xml:space="preserve"> INCLUDEPICTURE  "C:\\Users\\becky.maguire\\Downloads\\St Teresa's EVERYTHING\\Policies\\St Teresa's EVERYTHING\\Admin\\st teresas colour logo.jpg" \* MERGEFORMATINET </w:instrText>
      </w:r>
      <w:r w:rsidR="00044655" w:rsidRPr="0081707E">
        <w:rPr>
          <w:rFonts w:ascii="Trebuchet MS" w:hAnsi="Trebuchet MS"/>
        </w:rPr>
        <w:fldChar w:fldCharType="separate"/>
      </w:r>
      <w:r w:rsidR="00DD43B1" w:rsidRPr="0081707E">
        <w:rPr>
          <w:rFonts w:ascii="Trebuchet MS" w:hAnsi="Trebuchet MS"/>
        </w:rPr>
        <w:fldChar w:fldCharType="begin"/>
      </w:r>
      <w:r w:rsidR="00DD43B1" w:rsidRPr="0081707E">
        <w:rPr>
          <w:rFonts w:ascii="Trebuchet MS" w:hAnsi="Trebuchet MS"/>
        </w:rPr>
        <w:instrText xml:space="preserve"> INCLUDEPICTURE  "C:\\Users\\becky.maguire\\Downloads\\St Teresa's EVERYTHING\\Policies\\St Teresa's EVERYTHING\\Admin\\st teresas colour logo.jpg" \* MERGEFORMATINET </w:instrText>
      </w:r>
      <w:r w:rsidR="00DD43B1" w:rsidRPr="0081707E">
        <w:rPr>
          <w:rFonts w:ascii="Trebuchet MS" w:hAnsi="Trebuchet MS"/>
        </w:rPr>
        <w:fldChar w:fldCharType="separate"/>
      </w:r>
      <w:r w:rsidR="0051624F" w:rsidRPr="0081707E">
        <w:rPr>
          <w:rFonts w:ascii="Trebuchet MS" w:hAnsi="Trebuchet MS"/>
        </w:rPr>
        <w:fldChar w:fldCharType="begin"/>
      </w:r>
      <w:r w:rsidR="0051624F" w:rsidRPr="0081707E">
        <w:rPr>
          <w:rFonts w:ascii="Trebuchet MS" w:hAnsi="Trebuchet MS"/>
        </w:rPr>
        <w:instrText xml:space="preserve"> INCLUDEPICTURE  "C:\\Users\\becky.maguire\\Downloads\\St Teresa's EVERYTHING\\Policies\\St Teresa's EVERYTHING\\Admin\\st teresas colour logo.jpg" \* MERGEFORMATINET </w:instrText>
      </w:r>
      <w:r w:rsidR="0051624F" w:rsidRPr="0081707E">
        <w:rPr>
          <w:rFonts w:ascii="Trebuchet MS" w:hAnsi="Trebuchet MS"/>
        </w:rPr>
        <w:fldChar w:fldCharType="separate"/>
      </w:r>
      <w:r w:rsidR="00140213" w:rsidRPr="0081707E">
        <w:rPr>
          <w:rFonts w:ascii="Trebuchet MS" w:hAnsi="Trebuchet MS"/>
        </w:rPr>
        <w:fldChar w:fldCharType="begin"/>
      </w:r>
      <w:r w:rsidR="00140213" w:rsidRPr="0081707E">
        <w:rPr>
          <w:rFonts w:ascii="Trebuchet MS" w:hAnsi="Trebuchet MS"/>
        </w:rPr>
        <w:instrText xml:space="preserve"> INCLUDEPICTURE  "C:\\Users\\becky.maguire\\Downloads\\St Teresa's EVERYTHING\\Policies\\St Teresa's EVERYTHING\\Admin\\st teresas colour logo.jpg" \* MERGEFORMATINET </w:instrText>
      </w:r>
      <w:r w:rsidR="00140213" w:rsidRPr="0081707E">
        <w:rPr>
          <w:rFonts w:ascii="Trebuchet MS" w:hAnsi="Trebuchet MS"/>
        </w:rPr>
        <w:fldChar w:fldCharType="separate"/>
      </w:r>
      <w:r w:rsidR="00140213" w:rsidRPr="0081707E">
        <w:rPr>
          <w:rFonts w:ascii="Trebuchet MS" w:hAnsi="Trebuchet MS"/>
        </w:rPr>
        <w:fldChar w:fldCharType="begin"/>
      </w:r>
      <w:r w:rsidR="00140213" w:rsidRPr="0081707E">
        <w:rPr>
          <w:rFonts w:ascii="Trebuchet MS" w:hAnsi="Trebuchet MS"/>
        </w:rPr>
        <w:instrText xml:space="preserve"> INCLUDEPICTURE  "C:\\Users\\becky.maguire\\Downloads\\St Teresa's EVERYTHING\\Policies\\St Teresa's EVERYTHING\\Admin\\st teresas colour logo.jpg" \* MERGEFORMATINET </w:instrText>
      </w:r>
      <w:r w:rsidR="00140213" w:rsidRPr="0081707E">
        <w:rPr>
          <w:rFonts w:ascii="Trebuchet MS" w:hAnsi="Trebuchet MS"/>
        </w:rPr>
        <w:fldChar w:fldCharType="separate"/>
      </w:r>
      <w:r w:rsidR="00CF419E" w:rsidRPr="0081707E">
        <w:rPr>
          <w:rFonts w:ascii="Trebuchet MS" w:hAnsi="Trebuchet MS"/>
        </w:rPr>
        <w:fldChar w:fldCharType="begin"/>
      </w:r>
      <w:r w:rsidR="00CF419E" w:rsidRPr="0081707E">
        <w:rPr>
          <w:rFonts w:ascii="Trebuchet MS" w:hAnsi="Trebuchet MS"/>
        </w:rPr>
        <w:instrText xml:space="preserve"> INCLUDEPICTURE  "C:\\Users\\becky.maguire\\Downloads\\St Teresa's EVERYTHING\\Policies\\St Teresa's EVERYTHING\\Admin\\st teresas colour logo.jpg" \* MERGEFORMATINET </w:instrText>
      </w:r>
      <w:r w:rsidR="00CF419E" w:rsidRPr="0081707E">
        <w:rPr>
          <w:rFonts w:ascii="Trebuchet MS" w:hAnsi="Trebuchet MS"/>
        </w:rPr>
        <w:fldChar w:fldCharType="separate"/>
      </w:r>
      <w:r w:rsidR="00CF419E">
        <w:rPr>
          <w:rFonts w:ascii="Trebuchet MS" w:hAnsi="Trebuchet MS"/>
        </w:rPr>
        <w:fldChar w:fldCharType="begin"/>
      </w:r>
      <w:r w:rsidR="00CF419E">
        <w:rPr>
          <w:rFonts w:ascii="Trebuchet MS" w:hAnsi="Trebuchet MS"/>
        </w:rPr>
        <w:instrText xml:space="preserve"> INCLUDEPICTURE  "C:\\Users\\becky.maguire\\Downloads\\St Teresa's EVERYTHING\\Policies\\St Teresa's EVERYTHING\\Admin\\st teresas colour logo.jpg" \* MERGEFORMATINET </w:instrText>
      </w:r>
      <w:r w:rsidR="00CF419E">
        <w:rPr>
          <w:rFonts w:ascii="Trebuchet MS" w:hAnsi="Trebuchet MS"/>
        </w:rPr>
        <w:fldChar w:fldCharType="separate"/>
      </w:r>
      <w:r w:rsidR="00FD1506">
        <w:rPr>
          <w:rFonts w:ascii="Trebuchet MS" w:hAnsi="Trebuchet MS"/>
        </w:rPr>
        <w:fldChar w:fldCharType="begin"/>
      </w:r>
      <w:r w:rsidR="00FD1506">
        <w:rPr>
          <w:rFonts w:ascii="Trebuchet MS" w:hAnsi="Trebuchet MS"/>
        </w:rPr>
        <w:instrText xml:space="preserve"> INCLUDEPICTURE  "C:\\Users\\becky.maguire\\Downloads\\St Teresa's EVERYTHING\\Policies\\St Teresa's EVERYTHING\\Admin\\st teresas colour logo.jpg" \* MERGEFORMATINET </w:instrText>
      </w:r>
      <w:r w:rsidR="00FD1506">
        <w:rPr>
          <w:rFonts w:ascii="Trebuchet MS" w:hAnsi="Trebuchet MS"/>
        </w:rPr>
        <w:fldChar w:fldCharType="separate"/>
      </w:r>
      <w:r w:rsidR="00931BAF">
        <w:rPr>
          <w:rFonts w:ascii="Trebuchet MS" w:hAnsi="Trebuchet MS"/>
        </w:rPr>
        <w:fldChar w:fldCharType="begin"/>
      </w:r>
      <w:r w:rsidR="00931BAF">
        <w:rPr>
          <w:rFonts w:ascii="Trebuchet MS" w:hAnsi="Trebuchet MS"/>
        </w:rPr>
        <w:instrText xml:space="preserve"> </w:instrText>
      </w:r>
      <w:r w:rsidR="00931BAF">
        <w:rPr>
          <w:rFonts w:ascii="Trebuchet MS" w:hAnsi="Trebuchet MS"/>
        </w:rPr>
        <w:instrText>INCLUDEPICTURE  "C:\\Users\\becky.maguire\\Downloads\\St Teresa's EVERYTHING\\Policies\\St Teresa's EVERYTHING\\Admin\\st teresas colour logo.jpg" \* MERGEFORMATINET</w:instrText>
      </w:r>
      <w:r w:rsidR="00931BAF">
        <w:rPr>
          <w:rFonts w:ascii="Trebuchet MS" w:hAnsi="Trebuchet MS"/>
        </w:rPr>
        <w:instrText xml:space="preserve"> </w:instrText>
      </w:r>
      <w:r w:rsidR="00931BAF">
        <w:rPr>
          <w:rFonts w:ascii="Trebuchet MS" w:hAnsi="Trebuchet MS"/>
        </w:rPr>
        <w:fldChar w:fldCharType="separate"/>
      </w:r>
      <w:r w:rsidR="00931BAF">
        <w:rPr>
          <w:rFonts w:ascii="Trebuchet MS" w:hAnsi="Trebuchet M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sidR="00931BAF">
        <w:rPr>
          <w:rFonts w:ascii="Trebuchet MS" w:hAnsi="Trebuchet MS"/>
        </w:rPr>
        <w:fldChar w:fldCharType="end"/>
      </w:r>
      <w:r w:rsidR="00FD1506">
        <w:rPr>
          <w:rFonts w:ascii="Trebuchet MS" w:hAnsi="Trebuchet MS"/>
        </w:rPr>
        <w:fldChar w:fldCharType="end"/>
      </w:r>
      <w:r w:rsidR="00CF419E">
        <w:rPr>
          <w:rFonts w:ascii="Trebuchet MS" w:hAnsi="Trebuchet MS"/>
        </w:rPr>
        <w:fldChar w:fldCharType="end"/>
      </w:r>
      <w:r w:rsidR="00CF419E" w:rsidRPr="0081707E">
        <w:rPr>
          <w:rFonts w:ascii="Trebuchet MS" w:hAnsi="Trebuchet MS"/>
        </w:rPr>
        <w:fldChar w:fldCharType="end"/>
      </w:r>
      <w:r w:rsidR="00140213" w:rsidRPr="0081707E">
        <w:rPr>
          <w:rFonts w:ascii="Trebuchet MS" w:hAnsi="Trebuchet MS"/>
        </w:rPr>
        <w:fldChar w:fldCharType="end"/>
      </w:r>
      <w:r w:rsidR="00140213" w:rsidRPr="0081707E">
        <w:rPr>
          <w:rFonts w:ascii="Trebuchet MS" w:hAnsi="Trebuchet MS"/>
        </w:rPr>
        <w:fldChar w:fldCharType="end"/>
      </w:r>
      <w:r w:rsidR="0051624F" w:rsidRPr="0081707E">
        <w:rPr>
          <w:rFonts w:ascii="Trebuchet MS" w:hAnsi="Trebuchet MS"/>
        </w:rPr>
        <w:fldChar w:fldCharType="end"/>
      </w:r>
      <w:r w:rsidR="00DD43B1" w:rsidRPr="0081707E">
        <w:rPr>
          <w:rFonts w:ascii="Trebuchet MS" w:hAnsi="Trebuchet MS"/>
        </w:rPr>
        <w:fldChar w:fldCharType="end"/>
      </w:r>
      <w:r w:rsidR="00044655" w:rsidRPr="0081707E">
        <w:rPr>
          <w:rFonts w:ascii="Trebuchet MS" w:hAnsi="Trebuchet MS"/>
        </w:rPr>
        <w:fldChar w:fldCharType="end"/>
      </w:r>
      <w:r w:rsidRPr="0081707E">
        <w:rPr>
          <w:rFonts w:ascii="Trebuchet MS" w:hAnsi="Trebuchet MS"/>
        </w:rPr>
        <w:fldChar w:fldCharType="end"/>
      </w:r>
      <w:r w:rsidRPr="0081707E">
        <w:rPr>
          <w:rFonts w:ascii="Trebuchet MS" w:hAnsi="Trebuchet MS"/>
        </w:rPr>
        <w:fldChar w:fldCharType="end"/>
      </w:r>
    </w:p>
    <w:p w:rsidR="00F93E63" w:rsidRPr="0081707E" w:rsidRDefault="00F93E63" w:rsidP="00F93E63">
      <w:pPr>
        <w:rPr>
          <w:rFonts w:ascii="Trebuchet MS" w:hAnsi="Trebuchet MS"/>
        </w:rPr>
      </w:pPr>
    </w:p>
    <w:p w:rsidR="00F93E63" w:rsidRPr="0081707E" w:rsidRDefault="00F93E63" w:rsidP="00F93E63">
      <w:pPr>
        <w:rPr>
          <w:rFonts w:ascii="Trebuchet MS" w:hAnsi="Trebuchet MS"/>
        </w:rPr>
      </w:pPr>
    </w:p>
    <w:p w:rsidR="00F93E63" w:rsidRPr="0081707E" w:rsidRDefault="00F93E63" w:rsidP="00F93E63">
      <w:pPr>
        <w:pStyle w:val="Title"/>
        <w:rPr>
          <w:rFonts w:ascii="Trebuchet MS" w:hAnsi="Trebuchet MS"/>
          <w:b w:val="0"/>
        </w:rPr>
      </w:pPr>
      <w:r w:rsidRPr="0081707E">
        <w:rPr>
          <w:rFonts w:ascii="Trebuchet MS" w:hAnsi="Trebuchet MS"/>
          <w:b w:val="0"/>
          <w:noProof/>
        </w:rPr>
        <mc:AlternateContent>
          <mc:Choice Requires="wps">
            <w:drawing>
              <wp:anchor distT="0" distB="0" distL="114300" distR="114300" simplePos="0" relativeHeight="251660288" behindDoc="0" locked="0" layoutInCell="0" allowOverlap="1" wp14:anchorId="4E6B3CBF" wp14:editId="03064DD9">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1577A1AD"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81707E">
        <w:rPr>
          <w:rFonts w:ascii="Trebuchet MS" w:hAnsi="Trebuchet MS"/>
          <w:b w:val="0"/>
          <w:noProof/>
        </w:rPr>
        <mc:AlternateContent>
          <mc:Choice Requires="wps">
            <w:drawing>
              <wp:anchor distT="0" distB="0" distL="114300" distR="114300" simplePos="0" relativeHeight="251659264" behindDoc="0" locked="0" layoutInCell="0" allowOverlap="1" wp14:anchorId="23E524DF" wp14:editId="28C44AD8">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D6EA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81707E">
        <w:rPr>
          <w:rFonts w:ascii="Trebuchet MS" w:hAnsi="Trebuchet MS"/>
          <w:b w:val="0"/>
        </w:rPr>
        <w:t>We love God and each other and follow the example of St Teresa.</w:t>
      </w:r>
    </w:p>
    <w:p w:rsidR="00F93E63" w:rsidRPr="0081707E" w:rsidRDefault="00F93E63" w:rsidP="00F93E63">
      <w:pPr>
        <w:pStyle w:val="Title"/>
        <w:rPr>
          <w:rFonts w:ascii="Trebuchet MS" w:hAnsi="Trebuchet MS"/>
          <w:b w:val="0"/>
        </w:rPr>
      </w:pPr>
      <w:r w:rsidRPr="0081707E">
        <w:rPr>
          <w:rFonts w:ascii="Trebuchet MS" w:hAnsi="Trebuchet MS"/>
          <w:b w:val="0"/>
        </w:rPr>
        <w:t>We enjoy learning together and doing our best in a happy, healthy and welcoming community.</w:t>
      </w:r>
    </w:p>
    <w:p w:rsidR="00F93E63" w:rsidRPr="0081707E" w:rsidRDefault="00F93E63" w:rsidP="00F93E63">
      <w:pPr>
        <w:pStyle w:val="Title"/>
        <w:rPr>
          <w:rFonts w:ascii="Trebuchet MS" w:hAnsi="Trebuchet MS"/>
          <w:b w:val="0"/>
        </w:rPr>
      </w:pPr>
      <w:r w:rsidRPr="0081707E">
        <w:rPr>
          <w:rFonts w:ascii="Trebuchet MS" w:hAnsi="Trebuchet MS"/>
          <w:b w:val="0"/>
        </w:rPr>
        <w:t>We learn to be responsible and caring citizens.</w:t>
      </w:r>
    </w:p>
    <w:p w:rsidR="00F93E63" w:rsidRPr="0081707E" w:rsidRDefault="00F93E63" w:rsidP="00F93E63">
      <w:pPr>
        <w:pStyle w:val="Title"/>
        <w:rPr>
          <w:rFonts w:ascii="Trebuchet MS" w:hAnsi="Trebuchet MS"/>
          <w:b w:val="0"/>
          <w:i/>
        </w:rPr>
      </w:pPr>
      <w:r w:rsidRPr="0081707E">
        <w:rPr>
          <w:rFonts w:ascii="Trebuchet MS" w:hAnsi="Trebuchet MS"/>
          <w:b w:val="0"/>
          <w:i/>
        </w:rPr>
        <w:t>“Let us do little things well today”.</w:t>
      </w:r>
    </w:p>
    <w:p w:rsidR="00F93E63" w:rsidRPr="0081707E" w:rsidRDefault="00F93E63" w:rsidP="00F93E63">
      <w:pPr>
        <w:pStyle w:val="Title"/>
        <w:rPr>
          <w:rFonts w:ascii="Trebuchet MS" w:hAnsi="Trebuchet MS"/>
          <w:b w:val="0"/>
          <w:i/>
        </w:rPr>
      </w:pPr>
      <w:r w:rsidRPr="0081707E">
        <w:rPr>
          <w:rFonts w:ascii="Trebuchet MS" w:hAnsi="Trebuchet MS"/>
          <w:b w:val="0"/>
          <w:i/>
        </w:rPr>
        <w:t>St Teresa</w:t>
      </w:r>
    </w:p>
    <w:p w:rsidR="00F93E63" w:rsidRPr="0081707E" w:rsidRDefault="00F93E63" w:rsidP="00F93E63">
      <w:pPr>
        <w:rPr>
          <w:rFonts w:ascii="Trebuchet MS" w:hAnsi="Trebuchet MS"/>
          <w:lang w:eastAsia="en-GB"/>
        </w:rPr>
      </w:pPr>
    </w:p>
    <w:p w:rsidR="00F93E63" w:rsidRPr="0081707E" w:rsidRDefault="00F93E63" w:rsidP="00F93E63">
      <w:pPr>
        <w:rPr>
          <w:rFonts w:ascii="Trebuchet MS" w:hAnsi="Trebuchet MS"/>
          <w:lang w:eastAsia="en-GB"/>
        </w:rPr>
      </w:pPr>
    </w:p>
    <w:p w:rsidR="00F93E63" w:rsidRPr="0081707E" w:rsidRDefault="00F93E63" w:rsidP="00F93E63">
      <w:pPr>
        <w:rPr>
          <w:rFonts w:ascii="Trebuchet MS" w:hAnsi="Trebuchet MS"/>
          <w:lang w:eastAsia="en-GB"/>
        </w:rPr>
      </w:pPr>
    </w:p>
    <w:p w:rsidR="00F93E63" w:rsidRPr="0081707E" w:rsidRDefault="00F93E63" w:rsidP="00F93E63">
      <w:pPr>
        <w:rPr>
          <w:rFonts w:ascii="Trebuchet MS" w:hAnsi="Trebuchet MS"/>
          <w:lang w:eastAsia="en-GB"/>
        </w:rPr>
      </w:pPr>
    </w:p>
    <w:p w:rsidR="00F93E63" w:rsidRPr="0081707E" w:rsidRDefault="00F93E63" w:rsidP="00F93E63">
      <w:pPr>
        <w:rPr>
          <w:rFonts w:ascii="Trebuchet MS" w:hAnsi="Trebuchet MS"/>
          <w:lang w:eastAsia="en-GB"/>
        </w:rPr>
      </w:pPr>
    </w:p>
    <w:p w:rsidR="00F93E63" w:rsidRPr="0081707E" w:rsidRDefault="00F93E63" w:rsidP="00F93E63">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93E63" w:rsidRPr="0081707E" w:rsidTr="009354C4">
        <w:tc>
          <w:tcPr>
            <w:tcW w:w="2586" w:type="dxa"/>
            <w:tcBorders>
              <w:top w:val="nil"/>
              <w:bottom w:val="single" w:sz="18" w:space="0" w:color="FFFFFF"/>
            </w:tcBorders>
            <w:shd w:val="clear" w:color="auto" w:fill="D8DFDE"/>
          </w:tcPr>
          <w:p w:rsidR="00F93E63" w:rsidRPr="0081707E" w:rsidRDefault="00F93E63" w:rsidP="009354C4">
            <w:pPr>
              <w:pStyle w:val="1bodycopy10pt"/>
              <w:rPr>
                <w:rFonts w:ascii="Trebuchet MS" w:hAnsi="Trebuchet MS"/>
                <w:b/>
              </w:rPr>
            </w:pPr>
            <w:r w:rsidRPr="0081707E">
              <w:rPr>
                <w:rFonts w:ascii="Trebuchet MS" w:hAnsi="Trebuchet MS"/>
                <w:b/>
              </w:rPr>
              <w:t>Approved by:</w:t>
            </w:r>
          </w:p>
        </w:tc>
        <w:tc>
          <w:tcPr>
            <w:tcW w:w="3268" w:type="dxa"/>
            <w:tcBorders>
              <w:top w:val="nil"/>
              <w:bottom w:val="single" w:sz="18" w:space="0" w:color="FFFFFF"/>
            </w:tcBorders>
            <w:shd w:val="clear" w:color="auto" w:fill="D8DFDE"/>
          </w:tcPr>
          <w:p w:rsidR="00F93E63" w:rsidRPr="0081707E" w:rsidRDefault="00F93E63" w:rsidP="009354C4">
            <w:pPr>
              <w:pStyle w:val="1bodycopy11pt"/>
              <w:rPr>
                <w:rFonts w:ascii="Trebuchet MS" w:hAnsi="Trebuchet MS"/>
              </w:rPr>
            </w:pPr>
            <w:r w:rsidRPr="0081707E">
              <w:rPr>
                <w:rFonts w:ascii="Trebuchet MS" w:hAnsi="Trebuchet MS"/>
              </w:rPr>
              <w:t>Governing Body</w:t>
            </w:r>
          </w:p>
        </w:tc>
        <w:tc>
          <w:tcPr>
            <w:tcW w:w="3866" w:type="dxa"/>
            <w:tcBorders>
              <w:top w:val="nil"/>
              <w:bottom w:val="single" w:sz="18" w:space="0" w:color="FFFFFF"/>
            </w:tcBorders>
            <w:shd w:val="clear" w:color="auto" w:fill="D8DFDE"/>
          </w:tcPr>
          <w:p w:rsidR="00F93E63" w:rsidRPr="0081707E" w:rsidRDefault="00F93E63" w:rsidP="009354C4">
            <w:pPr>
              <w:pStyle w:val="1bodycopy11pt"/>
              <w:rPr>
                <w:rFonts w:ascii="Trebuchet MS" w:hAnsi="Trebuchet MS"/>
              </w:rPr>
            </w:pPr>
            <w:r w:rsidRPr="0081707E">
              <w:rPr>
                <w:rFonts w:ascii="Trebuchet MS" w:hAnsi="Trebuchet MS"/>
                <w:b/>
              </w:rPr>
              <w:t xml:space="preserve">Date: </w:t>
            </w:r>
            <w:r w:rsidRPr="0081707E">
              <w:rPr>
                <w:rFonts w:ascii="Trebuchet MS" w:hAnsi="Trebuchet MS"/>
                <w:i/>
              </w:rPr>
              <w:t>Pending</w:t>
            </w:r>
          </w:p>
        </w:tc>
      </w:tr>
      <w:tr w:rsidR="00F93E63" w:rsidRPr="0081707E" w:rsidTr="009354C4">
        <w:tc>
          <w:tcPr>
            <w:tcW w:w="2586" w:type="dxa"/>
            <w:tcBorders>
              <w:top w:val="single" w:sz="18" w:space="0" w:color="FFFFFF"/>
              <w:bottom w:val="single" w:sz="18" w:space="0" w:color="FFFFFF"/>
            </w:tcBorders>
            <w:shd w:val="clear" w:color="auto" w:fill="D8DFDE"/>
          </w:tcPr>
          <w:p w:rsidR="00F93E63" w:rsidRPr="0081707E" w:rsidRDefault="00F93E63" w:rsidP="009354C4">
            <w:pPr>
              <w:pStyle w:val="1bodycopy10pt"/>
              <w:rPr>
                <w:rFonts w:ascii="Trebuchet MS" w:hAnsi="Trebuchet MS"/>
                <w:b/>
              </w:rPr>
            </w:pPr>
            <w:r w:rsidRPr="0081707E">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F93E63" w:rsidRPr="0081707E" w:rsidRDefault="00F93E63" w:rsidP="009354C4">
            <w:pPr>
              <w:pStyle w:val="1bodycopy11pt"/>
              <w:rPr>
                <w:rFonts w:ascii="Trebuchet MS" w:hAnsi="Trebuchet MS"/>
              </w:rPr>
            </w:pPr>
            <w:r w:rsidRPr="0081707E">
              <w:rPr>
                <w:rFonts w:ascii="Trebuchet MS" w:hAnsi="Trebuchet MS"/>
              </w:rPr>
              <w:t>August 202</w:t>
            </w:r>
            <w:r w:rsidR="0081707E" w:rsidRPr="0081707E">
              <w:rPr>
                <w:rFonts w:ascii="Trebuchet MS" w:hAnsi="Trebuchet MS"/>
              </w:rPr>
              <w:t>5</w:t>
            </w:r>
          </w:p>
        </w:tc>
      </w:tr>
      <w:tr w:rsidR="00F93E63" w:rsidRPr="0081707E" w:rsidTr="009354C4">
        <w:tc>
          <w:tcPr>
            <w:tcW w:w="2586" w:type="dxa"/>
            <w:tcBorders>
              <w:top w:val="single" w:sz="18" w:space="0" w:color="FFFFFF"/>
              <w:bottom w:val="nil"/>
            </w:tcBorders>
            <w:shd w:val="clear" w:color="auto" w:fill="D8DFDE"/>
          </w:tcPr>
          <w:p w:rsidR="00F93E63" w:rsidRPr="0081707E" w:rsidRDefault="00F93E63" w:rsidP="009354C4">
            <w:pPr>
              <w:pStyle w:val="1bodycopy10pt"/>
              <w:rPr>
                <w:rFonts w:ascii="Trebuchet MS" w:hAnsi="Trebuchet MS"/>
                <w:b/>
              </w:rPr>
            </w:pPr>
            <w:r w:rsidRPr="0081707E">
              <w:rPr>
                <w:rFonts w:ascii="Trebuchet MS" w:hAnsi="Trebuchet MS"/>
                <w:b/>
              </w:rPr>
              <w:t>Next review due by:</w:t>
            </w:r>
          </w:p>
        </w:tc>
        <w:tc>
          <w:tcPr>
            <w:tcW w:w="7134" w:type="dxa"/>
            <w:gridSpan w:val="2"/>
            <w:tcBorders>
              <w:top w:val="single" w:sz="18" w:space="0" w:color="FFFFFF"/>
              <w:bottom w:val="nil"/>
            </w:tcBorders>
            <w:shd w:val="clear" w:color="auto" w:fill="D8DFDE"/>
          </w:tcPr>
          <w:p w:rsidR="00F93E63" w:rsidRPr="0081707E" w:rsidRDefault="00F93E63" w:rsidP="009354C4">
            <w:pPr>
              <w:pStyle w:val="1bodycopy11pt"/>
              <w:rPr>
                <w:rFonts w:ascii="Trebuchet MS" w:hAnsi="Trebuchet MS"/>
              </w:rPr>
            </w:pPr>
            <w:r w:rsidRPr="0081707E">
              <w:rPr>
                <w:rFonts w:ascii="Trebuchet MS" w:hAnsi="Trebuchet MS"/>
              </w:rPr>
              <w:t>September 202</w:t>
            </w:r>
            <w:r w:rsidR="0081707E" w:rsidRPr="0081707E">
              <w:rPr>
                <w:rFonts w:ascii="Trebuchet MS" w:hAnsi="Trebuchet MS"/>
              </w:rPr>
              <w:t>6</w:t>
            </w:r>
          </w:p>
        </w:tc>
      </w:tr>
    </w:tbl>
    <w:p w:rsidR="00190B43" w:rsidRPr="0081707E" w:rsidRDefault="00190B43">
      <w:pPr>
        <w:pStyle w:val="Title"/>
        <w:jc w:val="left"/>
        <w:rPr>
          <w:rFonts w:ascii="Trebuchet MS" w:hAnsi="Trebuchet MS" w:cs="Times New Roman"/>
        </w:rPr>
      </w:pPr>
    </w:p>
    <w:p w:rsidR="00F93E63" w:rsidRPr="0081707E" w:rsidRDefault="00F93E63">
      <w:pPr>
        <w:rPr>
          <w:rFonts w:ascii="Trebuchet MS" w:hAnsi="Trebuchet MS"/>
          <w:b/>
          <w:bCs/>
        </w:rPr>
      </w:pPr>
      <w:r w:rsidRPr="0081707E">
        <w:rPr>
          <w:rFonts w:ascii="Trebuchet MS" w:hAnsi="Trebuchet MS"/>
        </w:rPr>
        <w:br w:type="page"/>
      </w:r>
    </w:p>
    <w:p w:rsidR="00414493" w:rsidRPr="00414493" w:rsidRDefault="00414493" w:rsidP="00414493">
      <w:pPr>
        <w:rPr>
          <w:rFonts w:ascii="Trebuchet MS" w:hAnsi="Trebuchet MS"/>
          <w:b/>
          <w:sz w:val="28"/>
          <w:szCs w:val="28"/>
        </w:rPr>
      </w:pPr>
      <w:r w:rsidRPr="0081707E">
        <w:rPr>
          <w:rFonts w:ascii="Trebuchet MS" w:hAnsi="Trebuchet MS"/>
          <w:b/>
          <w:sz w:val="28"/>
          <w:szCs w:val="28"/>
        </w:rPr>
        <w:lastRenderedPageBreak/>
        <w:t>Int</w:t>
      </w:r>
      <w:r>
        <w:rPr>
          <w:rFonts w:ascii="Trebuchet MS" w:hAnsi="Trebuchet MS"/>
          <w:b/>
          <w:sz w:val="28"/>
          <w:szCs w:val="28"/>
        </w:rPr>
        <w:t>roduction</w:t>
      </w:r>
    </w:p>
    <w:p w:rsidR="00414493" w:rsidRDefault="00414493" w:rsidP="00414493">
      <w:pPr>
        <w:rPr>
          <w:lang w:eastAsia="en-GB"/>
        </w:rPr>
      </w:pPr>
      <w:r w:rsidRPr="00414493">
        <w:rPr>
          <w:rFonts w:ascii="Trebuchet MS" w:hAnsi="Trebuchet MS"/>
        </w:rPr>
        <w:t>At St Teresa’s Catholic Primary School, we believe that learning to read is a sacred gift that opens the door to knowledge, imagination, and a fuller participation in God’s world. Guided by our Catholic mission, we view reading not only as an essential academic skill but as a pathway to dignity, equality, and social justice. Through a high-quality early reading and phonics programme, we ensure every child</w:t>
      </w:r>
      <w:r>
        <w:rPr>
          <w:rFonts w:ascii="Trebuchet MS" w:hAnsi="Trebuchet MS"/>
        </w:rPr>
        <w:t xml:space="preserve"> - </w:t>
      </w:r>
      <w:r w:rsidRPr="00414493">
        <w:rPr>
          <w:rFonts w:ascii="Trebuchet MS" w:hAnsi="Trebuchet MS"/>
        </w:rPr>
        <w:t>regardless of background, need, or circumstance</w:t>
      </w:r>
      <w:r>
        <w:rPr>
          <w:rFonts w:ascii="Trebuchet MS" w:hAnsi="Trebuchet MS"/>
        </w:rPr>
        <w:t xml:space="preserve"> - </w:t>
      </w:r>
      <w:r w:rsidRPr="00414493">
        <w:rPr>
          <w:rFonts w:ascii="Trebuchet MS" w:hAnsi="Trebuchet MS"/>
        </w:rPr>
        <w:t>has the tools to access the richness of the curriculum, the beauty of literature, and the truth of the Gospel. By fostering a love of reading and empowering all pupils to become confident, fluent readers, we work to break down barriers, promote inclusion, and enable every child to flourish as a lifelong learner and compassionate member of society</w:t>
      </w:r>
    </w:p>
    <w:p w:rsidR="0081707E" w:rsidRPr="0081707E" w:rsidRDefault="0081707E" w:rsidP="0081707E">
      <w:pPr>
        <w:rPr>
          <w:rFonts w:ascii="Trebuchet MS" w:hAnsi="Trebuchet MS"/>
        </w:rPr>
      </w:pPr>
    </w:p>
    <w:p w:rsidR="0081707E" w:rsidRPr="0081707E" w:rsidRDefault="0081707E" w:rsidP="0081707E">
      <w:pPr>
        <w:rPr>
          <w:rFonts w:ascii="Trebuchet MS" w:hAnsi="Trebuchet MS"/>
          <w:b/>
          <w:sz w:val="28"/>
          <w:szCs w:val="28"/>
        </w:rPr>
      </w:pPr>
      <w:r w:rsidRPr="0081707E">
        <w:rPr>
          <w:rFonts w:ascii="Trebuchet MS" w:hAnsi="Trebuchet MS"/>
          <w:b/>
          <w:sz w:val="28"/>
          <w:szCs w:val="28"/>
        </w:rPr>
        <w:t>Intent</w:t>
      </w:r>
    </w:p>
    <w:p w:rsidR="0081707E" w:rsidRPr="0081707E" w:rsidRDefault="0081707E" w:rsidP="0081707E">
      <w:pPr>
        <w:rPr>
          <w:rFonts w:ascii="Trebuchet MS" w:hAnsi="Trebuchet MS"/>
          <w:b/>
        </w:rPr>
      </w:pPr>
      <w:r w:rsidRPr="0081707E">
        <w:rPr>
          <w:rFonts w:ascii="Trebuchet MS" w:hAnsi="Trebuchet MS"/>
          <w:b/>
        </w:rPr>
        <w:t>Phonics (reading and spelling)</w:t>
      </w:r>
    </w:p>
    <w:p w:rsidR="0081707E" w:rsidRPr="0081707E" w:rsidRDefault="0081707E" w:rsidP="0081707E">
      <w:pPr>
        <w:rPr>
          <w:rFonts w:ascii="Trebuchet MS" w:hAnsi="Trebuchet MS"/>
        </w:rPr>
      </w:pPr>
      <w:r w:rsidRPr="0081707E">
        <w:rPr>
          <w:rFonts w:ascii="Trebuchet MS" w:hAnsi="Trebuchet MS"/>
        </w:rPr>
        <w:t xml:space="preserve">At </w:t>
      </w:r>
      <w:r w:rsidRPr="0081707E">
        <w:rPr>
          <w:rFonts w:ascii="Trebuchet MS" w:hAnsi="Trebuchet MS"/>
          <w:bCs/>
        </w:rPr>
        <w:t>St Teresa’s</w:t>
      </w:r>
      <w:r w:rsidRPr="0081707E">
        <w:rPr>
          <w:rFonts w:ascii="Trebuchet MS" w:hAnsi="Trebuchet MS"/>
        </w:rPr>
        <w:t xml:space="preserve"> Catholic Primary School, we believe that all our children can become fluent readers and writers. This is why we teach reading through </w:t>
      </w:r>
      <w:r w:rsidRPr="0081707E">
        <w:rPr>
          <w:rFonts w:ascii="Trebuchet MS" w:hAnsi="Trebuchet MS"/>
          <w:i/>
          <w:iCs/>
        </w:rPr>
        <w:t>Little Wandle Letters and Sounds Revised,</w:t>
      </w:r>
      <w:r w:rsidRPr="0081707E">
        <w:rPr>
          <w:rFonts w:ascii="Trebuchet MS" w:hAnsi="Trebuchet MS"/>
        </w:rPr>
        <w:t xml:space="preserve"> which is a systematic synthetic phonics programme. </w:t>
      </w:r>
      <w:r w:rsidRPr="0081707E">
        <w:rPr>
          <w:rFonts w:ascii="Trebuchet MS" w:eastAsia="Calibri" w:hAnsi="Trebuchet MS" w:cs="Calibri"/>
        </w:rPr>
        <w:t>We start teaching Little Wandle Foundations in our Nursery and then, from Reception, we follow</w:t>
      </w:r>
      <w:r w:rsidRPr="0081707E">
        <w:rPr>
          <w:rFonts w:ascii="Trebuchet MS" w:hAnsi="Trebuchet MS"/>
        </w:rPr>
        <w:t xml:space="preserve"> the </w:t>
      </w:r>
      <w:r w:rsidRPr="0081707E">
        <w:rPr>
          <w:rFonts w:ascii="Trebuchet MS" w:hAnsi="Trebuchet MS"/>
          <w:i/>
          <w:iCs/>
        </w:rPr>
        <w:t>Little Wandle Letters and Sounds Revised</w:t>
      </w:r>
      <w:r w:rsidRPr="0081707E">
        <w:rPr>
          <w:rFonts w:ascii="Trebuchet MS" w:hAnsi="Trebuchet MS"/>
        </w:rPr>
        <w:t xml:space="preserve"> progression, which ensures children build on their growing knowledge of the alphabetic code, mastering phonics to read and spell as they move through school. As a result, all our children are able to tackle any unfamiliar words as they read. </w:t>
      </w:r>
    </w:p>
    <w:p w:rsidR="0081707E" w:rsidRPr="0081707E" w:rsidRDefault="0081707E" w:rsidP="0081707E">
      <w:pPr>
        <w:rPr>
          <w:rFonts w:ascii="Trebuchet MS" w:hAnsi="Trebuchet MS"/>
        </w:rPr>
      </w:pPr>
    </w:p>
    <w:p w:rsidR="0081707E" w:rsidRPr="0081707E" w:rsidRDefault="0081707E" w:rsidP="0081707E">
      <w:pPr>
        <w:rPr>
          <w:rFonts w:ascii="Trebuchet MS" w:hAnsi="Trebuchet MS"/>
        </w:rPr>
      </w:pPr>
      <w:r w:rsidRPr="0081707E">
        <w:rPr>
          <w:rFonts w:ascii="Trebuchet MS" w:hAnsi="Trebuchet MS"/>
        </w:rPr>
        <w:t xml:space="preserve">At </w:t>
      </w:r>
      <w:r w:rsidRPr="0081707E">
        <w:rPr>
          <w:rFonts w:ascii="Trebuchet MS" w:hAnsi="Trebuchet MS"/>
          <w:bCs/>
        </w:rPr>
        <w:t>St Teresa’s,</w:t>
      </w:r>
      <w:r w:rsidRPr="0081707E">
        <w:rPr>
          <w:rFonts w:ascii="Trebuchet MS" w:hAnsi="Trebuchet MS"/>
        </w:rPr>
        <w:t xml:space="preserve">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rsidR="0081707E" w:rsidRPr="0081707E" w:rsidRDefault="0081707E" w:rsidP="0081707E">
      <w:pPr>
        <w:rPr>
          <w:rFonts w:ascii="Trebuchet MS" w:hAnsi="Trebuchet MS"/>
        </w:rPr>
      </w:pPr>
    </w:p>
    <w:p w:rsidR="0081707E" w:rsidRPr="0081707E" w:rsidRDefault="0081707E" w:rsidP="0081707E">
      <w:pPr>
        <w:rPr>
          <w:rFonts w:ascii="Trebuchet MS" w:hAnsi="Trebuchet MS"/>
          <w:b/>
        </w:rPr>
      </w:pPr>
      <w:r w:rsidRPr="0081707E">
        <w:rPr>
          <w:rFonts w:ascii="Trebuchet MS" w:hAnsi="Trebuchet MS"/>
          <w:b/>
        </w:rPr>
        <w:t>Comprehension</w:t>
      </w:r>
    </w:p>
    <w:p w:rsidR="0081707E" w:rsidRPr="0081707E" w:rsidRDefault="0081707E" w:rsidP="0081707E">
      <w:pPr>
        <w:rPr>
          <w:rFonts w:ascii="Trebuchet MS" w:hAnsi="Trebuchet MS"/>
        </w:rPr>
      </w:pPr>
      <w:r w:rsidRPr="0081707E">
        <w:rPr>
          <w:rFonts w:ascii="Trebuchet MS" w:hAnsi="Trebuchet MS"/>
        </w:rPr>
        <w:t xml:space="preserve">At </w:t>
      </w:r>
      <w:r w:rsidRPr="0081707E">
        <w:rPr>
          <w:rFonts w:ascii="Trebuchet MS" w:hAnsi="Trebuchet MS"/>
          <w:bCs/>
        </w:rPr>
        <w:t>St Teresa’s,</w:t>
      </w:r>
      <w:r w:rsidRPr="0081707E">
        <w:rPr>
          <w:rFonts w:ascii="Trebuchet MS" w:hAnsi="Trebuchet MS"/>
        </w:rPr>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rsidR="0081707E" w:rsidRPr="0081707E" w:rsidRDefault="0081707E" w:rsidP="0081707E">
      <w:pPr>
        <w:rPr>
          <w:rFonts w:ascii="Trebuchet MS" w:hAnsi="Trebuchet MS"/>
        </w:rPr>
      </w:pPr>
    </w:p>
    <w:p w:rsidR="0081707E" w:rsidRPr="0081707E" w:rsidRDefault="0081707E" w:rsidP="0081707E">
      <w:pPr>
        <w:rPr>
          <w:rFonts w:ascii="Trebuchet MS" w:hAnsi="Trebuchet MS"/>
        </w:rPr>
      </w:pPr>
      <w:r w:rsidRPr="0081707E">
        <w:rPr>
          <w:rFonts w:ascii="Trebuchet MS" w:hAnsi="Trebuchet MS"/>
        </w:rPr>
        <w:t xml:space="preserve">Because we believe teaching every child to read is so important, we have a Reading Leader who drives the early reading programme in our school. This person is highly skilled in teaching phonics and reading, and they monitor and support our reading team, so everyone teaches with fidelity to the </w:t>
      </w:r>
      <w:r w:rsidRPr="0081707E">
        <w:rPr>
          <w:rFonts w:ascii="Trebuchet MS" w:hAnsi="Trebuchet MS"/>
          <w:i/>
          <w:iCs/>
        </w:rPr>
        <w:t>Little Wandle Letters and Sounds Revised</w:t>
      </w:r>
      <w:r w:rsidRPr="0081707E">
        <w:rPr>
          <w:rFonts w:ascii="Trebuchet MS" w:hAnsi="Trebuchet MS"/>
        </w:rPr>
        <w:t xml:space="preserve"> programme.</w:t>
      </w:r>
    </w:p>
    <w:p w:rsidR="0081707E" w:rsidRPr="0081707E" w:rsidRDefault="0081707E" w:rsidP="0081707E">
      <w:pPr>
        <w:rPr>
          <w:rFonts w:ascii="Trebuchet MS" w:hAnsi="Trebuchet MS"/>
          <w:b/>
          <w:sz w:val="28"/>
          <w:szCs w:val="28"/>
        </w:rPr>
      </w:pPr>
      <w:r w:rsidRPr="0081707E">
        <w:rPr>
          <w:rFonts w:ascii="Trebuchet MS" w:hAnsi="Trebuchet MS"/>
        </w:rPr>
        <w:br w:type="column"/>
      </w:r>
      <w:r w:rsidRPr="0081707E">
        <w:rPr>
          <w:rFonts w:ascii="Trebuchet MS" w:hAnsi="Trebuchet MS"/>
          <w:b/>
          <w:sz w:val="28"/>
          <w:szCs w:val="28"/>
        </w:rPr>
        <w:lastRenderedPageBreak/>
        <w:t xml:space="preserve">Implementation </w:t>
      </w:r>
    </w:p>
    <w:p w:rsidR="0081707E" w:rsidRPr="0081707E" w:rsidRDefault="0081707E" w:rsidP="0081707E">
      <w:pPr>
        <w:rPr>
          <w:rFonts w:ascii="Trebuchet MS" w:hAnsi="Trebuchet MS"/>
          <w:b/>
        </w:rPr>
      </w:pPr>
      <w:r w:rsidRPr="0081707E">
        <w:rPr>
          <w:rFonts w:ascii="Trebuchet MS" w:hAnsi="Trebuchet MS"/>
          <w:b/>
        </w:rPr>
        <w:t>Foundations for Phonics in Nursery</w:t>
      </w:r>
    </w:p>
    <w:p w:rsidR="0081707E" w:rsidRPr="0081707E" w:rsidRDefault="0081707E" w:rsidP="0081707E">
      <w:pPr>
        <w:pStyle w:val="ListParagraph"/>
        <w:numPr>
          <w:ilvl w:val="0"/>
          <w:numId w:val="12"/>
        </w:numPr>
        <w:rPr>
          <w:rFonts w:ascii="Trebuchet MS" w:hAnsi="Trebuchet MS"/>
        </w:rPr>
      </w:pPr>
      <w:r w:rsidRPr="0081707E">
        <w:rPr>
          <w:rFonts w:ascii="Trebuchet MS" w:hAnsi="Trebuchet MS"/>
        </w:rPr>
        <w:t xml:space="preserve">We provide a balance of child-led and adult-led experiences for all children that meet the curriculum expectations for ‘Communication and language’ and ‘Literacy’. These include: </w:t>
      </w:r>
    </w:p>
    <w:p w:rsidR="0081707E" w:rsidRPr="0081707E" w:rsidRDefault="0081707E" w:rsidP="0081707E">
      <w:pPr>
        <w:pStyle w:val="ListParagraph"/>
        <w:numPr>
          <w:ilvl w:val="1"/>
          <w:numId w:val="12"/>
        </w:numPr>
        <w:rPr>
          <w:rFonts w:ascii="Trebuchet MS" w:hAnsi="Trebuchet MS"/>
        </w:rPr>
      </w:pPr>
      <w:r w:rsidRPr="0081707E">
        <w:rPr>
          <w:rFonts w:ascii="Trebuchet MS" w:hAnsi="Trebuchet MS"/>
        </w:rPr>
        <w:t xml:space="preserve">sharing high-quality stories and poems </w:t>
      </w:r>
    </w:p>
    <w:p w:rsidR="0081707E" w:rsidRPr="0081707E" w:rsidRDefault="0081707E" w:rsidP="0081707E">
      <w:pPr>
        <w:pStyle w:val="ListParagraph"/>
        <w:numPr>
          <w:ilvl w:val="1"/>
          <w:numId w:val="12"/>
        </w:numPr>
        <w:rPr>
          <w:rFonts w:ascii="Trebuchet MS" w:hAnsi="Trebuchet MS"/>
        </w:rPr>
      </w:pPr>
      <w:r w:rsidRPr="0081707E">
        <w:rPr>
          <w:rFonts w:ascii="Trebuchet MS" w:hAnsi="Trebuchet MS"/>
        </w:rPr>
        <w:t>learning a range of nursery rhymes and action rhymes</w:t>
      </w:r>
    </w:p>
    <w:p w:rsidR="0081707E" w:rsidRPr="0081707E" w:rsidRDefault="0081707E" w:rsidP="0081707E">
      <w:pPr>
        <w:pStyle w:val="ListParagraph"/>
        <w:numPr>
          <w:ilvl w:val="1"/>
          <w:numId w:val="12"/>
        </w:numPr>
        <w:rPr>
          <w:rFonts w:ascii="Trebuchet MS" w:hAnsi="Trebuchet MS"/>
        </w:rPr>
      </w:pPr>
      <w:r w:rsidRPr="0081707E">
        <w:rPr>
          <w:rFonts w:ascii="Trebuchet MS" w:hAnsi="Trebuchet MS"/>
        </w:rPr>
        <w:t>activities that develop focused listening and attention, including oral blending</w:t>
      </w:r>
    </w:p>
    <w:p w:rsidR="0081707E" w:rsidRPr="0081707E" w:rsidRDefault="0081707E" w:rsidP="0081707E">
      <w:pPr>
        <w:pStyle w:val="ListParagraph"/>
        <w:numPr>
          <w:ilvl w:val="1"/>
          <w:numId w:val="12"/>
        </w:numPr>
        <w:rPr>
          <w:rFonts w:ascii="Trebuchet MS" w:hAnsi="Trebuchet MS"/>
        </w:rPr>
      </w:pPr>
      <w:r w:rsidRPr="0081707E">
        <w:rPr>
          <w:rFonts w:ascii="Trebuchet MS" w:hAnsi="Trebuchet MS"/>
        </w:rPr>
        <w:t>attention to high-quality language.</w:t>
      </w:r>
    </w:p>
    <w:p w:rsidR="0081707E" w:rsidRPr="0081707E" w:rsidRDefault="0081707E" w:rsidP="0081707E">
      <w:pPr>
        <w:pStyle w:val="ListParagraph"/>
        <w:numPr>
          <w:ilvl w:val="0"/>
          <w:numId w:val="14"/>
        </w:numPr>
        <w:rPr>
          <w:rFonts w:ascii="Trebuchet MS" w:hAnsi="Trebuchet MS"/>
        </w:rPr>
      </w:pPr>
      <w:r w:rsidRPr="0081707E">
        <w:rPr>
          <w:rFonts w:ascii="Trebuchet MS" w:hAnsi="Trebuchet MS"/>
        </w:rPr>
        <w:t>We ensure Nursery children are well prepared to begin learning grapheme-phoneme correspondences (GPCs) and blending in Reception.</w:t>
      </w:r>
    </w:p>
    <w:p w:rsidR="0081707E" w:rsidRPr="0081707E" w:rsidRDefault="0081707E" w:rsidP="0081707E">
      <w:pPr>
        <w:pStyle w:val="ListParagraph"/>
        <w:numPr>
          <w:ilvl w:val="0"/>
          <w:numId w:val="14"/>
        </w:numPr>
        <w:rPr>
          <w:rFonts w:ascii="Trebuchet MS" w:hAnsi="Trebuchet MS"/>
        </w:rPr>
      </w:pPr>
      <w:r w:rsidRPr="0081707E">
        <w:rPr>
          <w:rFonts w:ascii="Trebuchet MS" w:hAnsi="Trebuchet MS"/>
        </w:rPr>
        <w:t>Little Wandle Foundations is aligned to the non-statutory guidance on Development Matters and Birth to 5 Matters as well as the Early Years Foundation Stage (EYFS) statutory framework. We use it as part of our wider provision for Communication and Language, and Literacy. It supports children to:</w:t>
      </w:r>
    </w:p>
    <w:p w:rsidR="0081707E" w:rsidRPr="0081707E" w:rsidRDefault="0081707E" w:rsidP="0081707E">
      <w:pPr>
        <w:pStyle w:val="ListParagraph"/>
        <w:numPr>
          <w:ilvl w:val="1"/>
          <w:numId w:val="14"/>
        </w:numPr>
        <w:rPr>
          <w:rFonts w:ascii="Trebuchet MS" w:hAnsi="Trebuchet MS"/>
        </w:rPr>
      </w:pPr>
      <w:r w:rsidRPr="0081707E">
        <w:rPr>
          <w:rFonts w:ascii="Trebuchet MS" w:hAnsi="Trebuchet MS"/>
        </w:rPr>
        <w:t>develop their phonological awareness, including rhyme, alliteration, syllables, initial and voice sounds, and oral blending</w:t>
      </w:r>
    </w:p>
    <w:p w:rsidR="0081707E" w:rsidRPr="0081707E" w:rsidRDefault="0081707E" w:rsidP="0081707E">
      <w:pPr>
        <w:pStyle w:val="ListParagraph"/>
        <w:numPr>
          <w:ilvl w:val="1"/>
          <w:numId w:val="14"/>
        </w:numPr>
        <w:rPr>
          <w:rFonts w:ascii="Trebuchet MS" w:hAnsi="Trebuchet MS"/>
        </w:rPr>
      </w:pPr>
      <w:r w:rsidRPr="0081707E">
        <w:rPr>
          <w:rFonts w:ascii="Trebuchet MS" w:hAnsi="Trebuchet MS"/>
        </w:rPr>
        <w:t>love stories and rhymes, and learn by heart a bank of familiar favourites</w:t>
      </w:r>
    </w:p>
    <w:p w:rsidR="0081707E" w:rsidRPr="0081707E" w:rsidRDefault="0081707E" w:rsidP="0081707E">
      <w:pPr>
        <w:pStyle w:val="ListParagraph"/>
        <w:numPr>
          <w:ilvl w:val="1"/>
          <w:numId w:val="14"/>
        </w:numPr>
        <w:rPr>
          <w:rFonts w:ascii="Trebuchet MS" w:hAnsi="Trebuchet MS"/>
        </w:rPr>
      </w:pPr>
      <w:r w:rsidRPr="0081707E">
        <w:rPr>
          <w:rFonts w:ascii="Trebuchet MS" w:hAnsi="Trebuchet MS"/>
        </w:rPr>
        <w:t>increase their vocabulary and confidence to talk</w:t>
      </w:r>
    </w:p>
    <w:p w:rsidR="0081707E" w:rsidRPr="0081707E" w:rsidRDefault="0081707E" w:rsidP="0081707E">
      <w:pPr>
        <w:pStyle w:val="ListParagraph"/>
        <w:numPr>
          <w:ilvl w:val="1"/>
          <w:numId w:val="14"/>
        </w:numPr>
        <w:rPr>
          <w:rFonts w:ascii="Trebuchet MS" w:hAnsi="Trebuchet MS"/>
        </w:rPr>
      </w:pPr>
      <w:r w:rsidRPr="0081707E">
        <w:rPr>
          <w:rFonts w:ascii="Trebuchet MS" w:hAnsi="Trebuchet MS"/>
        </w:rPr>
        <w:t>improve their listening and ability to take part in back-and-forth conversations.</w:t>
      </w:r>
    </w:p>
    <w:p w:rsidR="0081707E" w:rsidRPr="0081707E" w:rsidRDefault="0081707E" w:rsidP="0081707E">
      <w:pPr>
        <w:pStyle w:val="ListParagraph"/>
        <w:numPr>
          <w:ilvl w:val="0"/>
          <w:numId w:val="14"/>
        </w:numPr>
        <w:rPr>
          <w:rFonts w:ascii="Trebuchet MS" w:hAnsi="Trebuchet MS"/>
        </w:rPr>
      </w:pPr>
      <w:r w:rsidRPr="0081707E">
        <w:rPr>
          <w:rFonts w:ascii="Trebuchet MS" w:hAnsi="Trebuchet MS"/>
        </w:rPr>
        <w:t>We believe that the priority in Nursery should be to build the foundations for phonics for all children. Research tells us that disadvantaged children start Nursery behind their more fortunate peers. By leaving formal phonics teaching to Reception, Foundations allows us to devote more time to working with children who need extra help to develop the skills and behaviours that underpin successful reading.</w:t>
      </w:r>
    </w:p>
    <w:p w:rsidR="0081707E" w:rsidRPr="0081707E" w:rsidRDefault="0081707E" w:rsidP="0081707E">
      <w:pPr>
        <w:rPr>
          <w:rFonts w:ascii="Trebuchet MS" w:hAnsi="Trebuchet MS"/>
        </w:rPr>
      </w:pPr>
    </w:p>
    <w:p w:rsidR="0081707E" w:rsidRPr="0081707E" w:rsidRDefault="0081707E" w:rsidP="0081707E">
      <w:pPr>
        <w:rPr>
          <w:rFonts w:ascii="Trebuchet MS" w:hAnsi="Trebuchet MS"/>
          <w:b/>
          <w:bCs/>
        </w:rPr>
      </w:pPr>
      <w:r w:rsidRPr="0081707E">
        <w:rPr>
          <w:rFonts w:ascii="Trebuchet MS" w:hAnsi="Trebuchet MS"/>
          <w:b/>
          <w:bCs/>
        </w:rPr>
        <w:t>Language and nursery rhymes in Reception</w:t>
      </w:r>
    </w:p>
    <w:p w:rsidR="0081707E" w:rsidRPr="0081707E" w:rsidRDefault="0081707E" w:rsidP="0081707E">
      <w:pPr>
        <w:pStyle w:val="ListParagraph"/>
        <w:numPr>
          <w:ilvl w:val="0"/>
          <w:numId w:val="13"/>
        </w:numPr>
        <w:rPr>
          <w:rFonts w:ascii="Trebuchet MS" w:hAnsi="Trebuchet MS"/>
        </w:rPr>
      </w:pPr>
      <w:r w:rsidRPr="0081707E">
        <w:rPr>
          <w:rFonts w:ascii="Trebuchet MS" w:hAnsi="Trebuchet MS"/>
        </w:rPr>
        <w:t xml:space="preserve">Research tells us that nursery rhymes can support children to develop their language, their awareness of sounds within words and even their later reading (Bryant et al. 1989). </w:t>
      </w:r>
    </w:p>
    <w:p w:rsidR="0081707E" w:rsidRPr="0081707E" w:rsidRDefault="0081707E" w:rsidP="0081707E">
      <w:pPr>
        <w:pStyle w:val="ListParagraph"/>
        <w:numPr>
          <w:ilvl w:val="0"/>
          <w:numId w:val="13"/>
        </w:numPr>
        <w:rPr>
          <w:rFonts w:ascii="Trebuchet MS" w:hAnsi="Trebuchet MS"/>
        </w:rPr>
      </w:pPr>
      <w:r w:rsidRPr="0081707E">
        <w:rPr>
          <w:rFonts w:ascii="Trebuchet MS" w:hAnsi="Trebuchet MS"/>
        </w:rPr>
        <w:t>We use the Little Wandle Rhyme time videos and accompanying phonological awareness planning to complement and reinforce our Phase 2 teaching.</w:t>
      </w:r>
    </w:p>
    <w:p w:rsidR="0081707E" w:rsidRPr="0081707E" w:rsidRDefault="0081707E" w:rsidP="0081707E">
      <w:pPr>
        <w:rPr>
          <w:rFonts w:ascii="Trebuchet MS" w:hAnsi="Trebuchet MS"/>
          <w:b/>
        </w:rPr>
      </w:pPr>
    </w:p>
    <w:p w:rsidR="0081707E" w:rsidRPr="0081707E" w:rsidRDefault="0081707E" w:rsidP="0081707E">
      <w:pPr>
        <w:rPr>
          <w:rFonts w:ascii="Trebuchet MS" w:hAnsi="Trebuchet MS"/>
          <w:b/>
        </w:rPr>
      </w:pPr>
      <w:r w:rsidRPr="0081707E">
        <w:rPr>
          <w:rFonts w:ascii="Trebuchet MS" w:hAnsi="Trebuchet MS"/>
          <w:b/>
        </w:rPr>
        <w:t>Daily phonics lessons in Reception and Year 1</w:t>
      </w:r>
    </w:p>
    <w:p w:rsidR="0081707E" w:rsidRPr="0081707E" w:rsidRDefault="0081707E" w:rsidP="0081707E">
      <w:pPr>
        <w:pStyle w:val="ListParagraph"/>
        <w:numPr>
          <w:ilvl w:val="0"/>
          <w:numId w:val="13"/>
        </w:numPr>
        <w:rPr>
          <w:rFonts w:ascii="Trebuchet MS" w:hAnsi="Trebuchet MS"/>
        </w:rPr>
      </w:pPr>
      <w:r w:rsidRPr="0081707E">
        <w:rPr>
          <w:rFonts w:ascii="Trebuchet MS" w:hAnsi="Trebuchet MS"/>
        </w:rPr>
        <w:t xml:space="preserve">We teach phonics for </w:t>
      </w:r>
      <w:r w:rsidR="00414493">
        <w:rPr>
          <w:rFonts w:ascii="Trebuchet MS" w:hAnsi="Trebuchet MS"/>
        </w:rPr>
        <w:t>3</w:t>
      </w:r>
      <w:r w:rsidRPr="0081707E">
        <w:rPr>
          <w:rFonts w:ascii="Trebuchet MS" w:hAnsi="Trebuchet MS"/>
        </w:rPr>
        <w:t xml:space="preserve">0 minutes a day. In Reception, we build from 10-minute lessons, with additional daily oral blending games, to full-length lessons as quickly as possible. Each Friday, we review the week’s teaching to help children become fluent readers. </w:t>
      </w:r>
    </w:p>
    <w:p w:rsidR="0081707E" w:rsidRPr="0081707E" w:rsidRDefault="0081707E" w:rsidP="0081707E">
      <w:pPr>
        <w:pStyle w:val="ListParagraph"/>
        <w:numPr>
          <w:ilvl w:val="0"/>
          <w:numId w:val="13"/>
        </w:numPr>
        <w:rPr>
          <w:rFonts w:ascii="Trebuchet MS" w:hAnsi="Trebuchet MS"/>
        </w:rPr>
      </w:pPr>
      <w:r w:rsidRPr="0081707E">
        <w:rPr>
          <w:rFonts w:ascii="Trebuchet MS" w:hAnsi="Trebuchet MS"/>
        </w:rPr>
        <w:t>Children make a strong start in Reception: teaching begins in week 2 of the Autumn term.</w:t>
      </w:r>
    </w:p>
    <w:p w:rsidR="0081707E" w:rsidRPr="0081707E" w:rsidRDefault="0081707E" w:rsidP="0081707E">
      <w:pPr>
        <w:pStyle w:val="ListParagraph"/>
        <w:numPr>
          <w:ilvl w:val="0"/>
          <w:numId w:val="13"/>
        </w:numPr>
        <w:rPr>
          <w:rFonts w:ascii="Trebuchet MS" w:hAnsi="Trebuchet MS"/>
        </w:rPr>
      </w:pPr>
      <w:r w:rsidRPr="0081707E">
        <w:rPr>
          <w:rFonts w:ascii="Trebuchet MS" w:hAnsi="Trebuchet MS"/>
        </w:rPr>
        <w:t xml:space="preserve">We follow the </w:t>
      </w:r>
      <w:r w:rsidRPr="0081707E">
        <w:rPr>
          <w:rFonts w:ascii="Trebuchet MS" w:hAnsi="Trebuchet MS"/>
          <w:i/>
        </w:rPr>
        <w:t>Little Wandle Letters and Sounds Revised</w:t>
      </w:r>
      <w:r w:rsidRPr="0081707E">
        <w:rPr>
          <w:rFonts w:ascii="Trebuchet MS" w:hAnsi="Trebuchet MS"/>
        </w:rPr>
        <w:t xml:space="preserve"> expectations of progress:</w:t>
      </w:r>
    </w:p>
    <w:p w:rsidR="0081707E" w:rsidRPr="0081707E" w:rsidRDefault="0081707E" w:rsidP="0081707E">
      <w:pPr>
        <w:pStyle w:val="ListParagraph"/>
        <w:numPr>
          <w:ilvl w:val="1"/>
          <w:numId w:val="13"/>
        </w:numPr>
        <w:rPr>
          <w:rFonts w:ascii="Trebuchet MS" w:hAnsi="Trebuchet MS"/>
        </w:rPr>
      </w:pPr>
      <w:r w:rsidRPr="0081707E">
        <w:rPr>
          <w:rFonts w:ascii="Trebuchet MS" w:hAnsi="Trebuchet MS"/>
        </w:rPr>
        <w:t>Children in Reception are taught to read and spell words using Phase 2 and 3 GPCs, and words with adjacent consonants (Phase 4) with fluency and accuracy.</w:t>
      </w:r>
    </w:p>
    <w:p w:rsidR="0081707E" w:rsidRPr="0081707E" w:rsidRDefault="0081707E" w:rsidP="0081707E">
      <w:pPr>
        <w:pStyle w:val="ListParagraph"/>
        <w:numPr>
          <w:ilvl w:val="1"/>
          <w:numId w:val="13"/>
        </w:numPr>
        <w:rPr>
          <w:rFonts w:ascii="Trebuchet MS" w:hAnsi="Trebuchet MS"/>
        </w:rPr>
      </w:pPr>
      <w:r w:rsidRPr="0081707E">
        <w:rPr>
          <w:rFonts w:ascii="Trebuchet MS" w:hAnsi="Trebuchet MS"/>
        </w:rPr>
        <w:t xml:space="preserve">Children in Year 1 review Phases 3 and 4 and are taught to read and spell words using Phase 5 GPCs with fluency and accuracy. </w:t>
      </w:r>
    </w:p>
    <w:p w:rsidR="0081707E" w:rsidRPr="0081707E" w:rsidRDefault="0081707E" w:rsidP="0081707E">
      <w:pPr>
        <w:ind w:left="720"/>
        <w:rPr>
          <w:rFonts w:ascii="Trebuchet MS" w:hAnsi="Trebuchet MS"/>
        </w:rPr>
      </w:pPr>
    </w:p>
    <w:p w:rsidR="0081707E" w:rsidRPr="0081707E" w:rsidRDefault="0081707E" w:rsidP="0081707E">
      <w:pPr>
        <w:rPr>
          <w:rFonts w:ascii="Trebuchet MS" w:hAnsi="Trebuchet MS"/>
          <w:b/>
          <w:bCs/>
        </w:rPr>
      </w:pPr>
      <w:r w:rsidRPr="0081707E">
        <w:rPr>
          <w:rFonts w:ascii="Trebuchet MS" w:hAnsi="Trebuchet MS"/>
          <w:b/>
          <w:bCs/>
        </w:rPr>
        <w:t>Daily Keep-up lessons ensure every child learns to read</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 xml:space="preserve">Any child in Reception and Year 1 who needs additional practice has Daily Keep-up support and is taught by a fully trained adult. </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Daily Keep-up lessons follow the Little Wandle progression and use the same procedures, resources and mantras, but in smaller steps with more repetition so that every child secures their learning.</w:t>
      </w:r>
    </w:p>
    <w:p w:rsidR="0081707E" w:rsidRPr="0081707E" w:rsidRDefault="0081707E" w:rsidP="0081707E">
      <w:pPr>
        <w:rPr>
          <w:rFonts w:ascii="Trebuchet MS" w:hAnsi="Trebuchet MS"/>
          <w:b/>
          <w:bCs/>
        </w:rPr>
      </w:pPr>
    </w:p>
    <w:p w:rsidR="0081707E" w:rsidRPr="0081707E" w:rsidRDefault="0081707E" w:rsidP="0081707E">
      <w:pPr>
        <w:rPr>
          <w:rFonts w:ascii="Trebuchet MS" w:hAnsi="Trebuchet MS"/>
          <w:b/>
          <w:bCs/>
        </w:rPr>
      </w:pPr>
      <w:r w:rsidRPr="0081707E">
        <w:rPr>
          <w:rFonts w:ascii="Trebuchet MS" w:hAnsi="Trebuchet MS"/>
          <w:b/>
          <w:bCs/>
        </w:rPr>
        <w:t>Daily phonics and spelling in Year 2</w:t>
      </w:r>
    </w:p>
    <w:p w:rsidR="0081707E" w:rsidRPr="0081707E" w:rsidRDefault="0081707E" w:rsidP="0081707E">
      <w:pPr>
        <w:pStyle w:val="ListParagraph"/>
        <w:numPr>
          <w:ilvl w:val="0"/>
          <w:numId w:val="23"/>
        </w:numPr>
        <w:rPr>
          <w:rFonts w:ascii="Trebuchet MS" w:hAnsi="Trebuchet MS"/>
        </w:rPr>
      </w:pPr>
      <w:r w:rsidRPr="0081707E">
        <w:rPr>
          <w:rFonts w:ascii="Trebuchet MS" w:hAnsi="Trebuchet MS"/>
        </w:rPr>
        <w:t>Year 2 begins by using assessment to ensure that children have completed the Little Wandle Year 1 progression. Any gaps in teaching are addressed through daily phonics lessons until the programme is completed. Corresponding summative assessments are carried out to ensure this content is secure.</w:t>
      </w:r>
    </w:p>
    <w:p w:rsidR="0081707E" w:rsidRPr="0081707E" w:rsidRDefault="0081707E" w:rsidP="0081707E">
      <w:pPr>
        <w:pStyle w:val="ListParagraph"/>
        <w:numPr>
          <w:ilvl w:val="0"/>
          <w:numId w:val="23"/>
        </w:numPr>
        <w:rPr>
          <w:rFonts w:ascii="Trebuchet MS" w:hAnsi="Trebuchet MS"/>
        </w:rPr>
      </w:pPr>
      <w:r w:rsidRPr="0081707E">
        <w:rPr>
          <w:rFonts w:ascii="Trebuchet MS" w:hAnsi="Trebuchet MS"/>
        </w:rPr>
        <w:t>Once all Year 1 content has been taught and assessed, we teach a five-week Phase 5 review. This ensures that children secure the trickier elements of Phase 5 and can apply this alphabetic knowledge in both reading and spelling.</w:t>
      </w:r>
    </w:p>
    <w:p w:rsidR="0081707E" w:rsidRPr="0081707E" w:rsidRDefault="0081707E" w:rsidP="0081707E">
      <w:pPr>
        <w:pStyle w:val="ListParagraph"/>
        <w:numPr>
          <w:ilvl w:val="0"/>
          <w:numId w:val="23"/>
        </w:numPr>
        <w:rPr>
          <w:rFonts w:ascii="Trebuchet MS" w:hAnsi="Trebuchet MS"/>
        </w:rPr>
      </w:pPr>
      <w:r w:rsidRPr="0081707E">
        <w:rPr>
          <w:rFonts w:ascii="Trebuchet MS" w:hAnsi="Trebuchet MS"/>
        </w:rPr>
        <w:t>We use the Phase 5 review assessment before teaching in Year 2 to identify any children who may need more support when teaching. We reassess after teaching the Phase 5 review.</w:t>
      </w:r>
    </w:p>
    <w:p w:rsidR="0081707E" w:rsidRPr="0081707E" w:rsidRDefault="0081707E" w:rsidP="0081707E">
      <w:pPr>
        <w:pStyle w:val="ListParagraph"/>
        <w:numPr>
          <w:ilvl w:val="0"/>
          <w:numId w:val="23"/>
        </w:numPr>
        <w:rPr>
          <w:rFonts w:ascii="Trebuchet MS" w:hAnsi="Trebuchet MS"/>
        </w:rPr>
      </w:pPr>
      <w:r w:rsidRPr="0081707E">
        <w:rPr>
          <w:rFonts w:ascii="Trebuchet MS" w:hAnsi="Trebuchet MS"/>
        </w:rPr>
        <w:t xml:space="preserve">Children with larger gaps in their phonic knowledge than their peers have daily phonics teaching and follow the Rapid Catch-up programme. </w:t>
      </w:r>
    </w:p>
    <w:p w:rsidR="0081707E" w:rsidRPr="0081707E" w:rsidRDefault="0081707E" w:rsidP="0081707E">
      <w:pPr>
        <w:rPr>
          <w:rFonts w:ascii="Trebuchet MS" w:hAnsi="Trebuchet MS"/>
          <w:highlight w:val="yellow"/>
        </w:rPr>
      </w:pPr>
    </w:p>
    <w:p w:rsidR="0081707E" w:rsidRPr="0081707E" w:rsidRDefault="0081707E" w:rsidP="0081707E">
      <w:pPr>
        <w:rPr>
          <w:rFonts w:ascii="Trebuchet MS" w:hAnsi="Trebuchet MS"/>
          <w:b/>
          <w:bCs/>
        </w:rPr>
      </w:pPr>
      <w:r w:rsidRPr="0081707E">
        <w:rPr>
          <w:rFonts w:ascii="Trebuchet MS" w:hAnsi="Trebuchet MS"/>
          <w:b/>
          <w:bCs/>
        </w:rPr>
        <w:t>Children in Year 2 to Year 6: Rapid Catch-up</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We timetable daily phonics lessons for any child in Year 2 and above who is not at age-related expectations for reading or has not passed the Phonics Screening Check. These children urgently need to catch up, so the gap between themselves and their peers does not widen.</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 xml:space="preserve">These short, sharp lessons last 15 to 20 minutes daily and have been designed to ensure children quickly catch up to age-related expectations in reading. </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We assess children who are new to our school, new to the country or new to English using the Rapid Catch-up assessments to quickly identify their needs.</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We use the Rapid Catch-up</w:t>
      </w:r>
      <w:r w:rsidRPr="0081707E">
        <w:rPr>
          <w:rFonts w:ascii="Trebuchet MS" w:hAnsi="Trebuchet MS"/>
          <w:i/>
          <w:iCs/>
        </w:rPr>
        <w:t xml:space="preserve"> </w:t>
      </w:r>
      <w:r w:rsidRPr="0081707E">
        <w:rPr>
          <w:rFonts w:ascii="Trebuchet MS" w:hAnsi="Trebuchet MS"/>
        </w:rPr>
        <w:t>assessments to identify the gaps in children’s phonic knowledge and teach these using the Rapid Catch-up</w:t>
      </w:r>
      <w:r w:rsidRPr="0081707E">
        <w:rPr>
          <w:rFonts w:ascii="Trebuchet MS" w:hAnsi="Trebuchet MS"/>
          <w:i/>
          <w:iCs/>
        </w:rPr>
        <w:t xml:space="preserve"> </w:t>
      </w:r>
      <w:r w:rsidRPr="0081707E">
        <w:rPr>
          <w:rFonts w:ascii="Trebuchet MS" w:hAnsi="Trebuchet MS"/>
        </w:rPr>
        <w:t xml:space="preserve">resources – at pace. </w:t>
      </w:r>
    </w:p>
    <w:p w:rsidR="0081707E" w:rsidRPr="0081707E" w:rsidRDefault="0081707E" w:rsidP="0081707E">
      <w:pPr>
        <w:pStyle w:val="ListParagraph"/>
        <w:numPr>
          <w:ilvl w:val="0"/>
          <w:numId w:val="15"/>
        </w:numPr>
        <w:rPr>
          <w:rFonts w:ascii="Trebuchet MS" w:hAnsi="Trebuchet MS"/>
        </w:rPr>
      </w:pPr>
      <w:r w:rsidRPr="0081707E">
        <w:rPr>
          <w:rFonts w:ascii="Trebuchet MS" w:hAnsi="Trebuchet MS"/>
        </w:rPr>
        <w:t>We assess children every four weeks using the Rapid Catch-up summative assessments to assess progress and inform teaching.</w:t>
      </w:r>
    </w:p>
    <w:p w:rsidR="0081707E" w:rsidRPr="0081707E" w:rsidRDefault="0081707E" w:rsidP="0081707E">
      <w:pPr>
        <w:rPr>
          <w:rFonts w:ascii="Trebuchet MS" w:hAnsi="Trebuchet MS"/>
        </w:rPr>
      </w:pPr>
    </w:p>
    <w:p w:rsidR="0081707E" w:rsidRPr="0081707E" w:rsidRDefault="0081707E" w:rsidP="0081707E">
      <w:pPr>
        <w:rPr>
          <w:rFonts w:ascii="Trebuchet MS" w:hAnsi="Trebuchet MS"/>
          <w:b/>
          <w:bCs/>
        </w:rPr>
      </w:pPr>
      <w:r w:rsidRPr="0081707E">
        <w:rPr>
          <w:rFonts w:ascii="Trebuchet MS" w:hAnsi="Trebuchet MS"/>
          <w:b/>
          <w:bCs/>
        </w:rPr>
        <w:t>Teaching reading: Reading practice sessions three times a week</w:t>
      </w:r>
    </w:p>
    <w:p w:rsidR="0081707E" w:rsidRPr="0081707E" w:rsidRDefault="0081707E" w:rsidP="0081707E">
      <w:pPr>
        <w:pStyle w:val="ListParagraph"/>
        <w:numPr>
          <w:ilvl w:val="0"/>
          <w:numId w:val="16"/>
        </w:numPr>
        <w:rPr>
          <w:rFonts w:ascii="Trebuchet MS" w:hAnsi="Trebuchet MS"/>
        </w:rPr>
      </w:pPr>
      <w:r w:rsidRPr="0081707E">
        <w:rPr>
          <w:rFonts w:ascii="Trebuchet MS" w:hAnsi="Trebuchet MS"/>
        </w:rPr>
        <w:t>We teach reading practice sessions three times a week. These sessions:</w:t>
      </w:r>
    </w:p>
    <w:p w:rsidR="0081707E" w:rsidRPr="0081707E" w:rsidRDefault="0081707E" w:rsidP="0081707E">
      <w:pPr>
        <w:pStyle w:val="ListParagraph"/>
        <w:numPr>
          <w:ilvl w:val="1"/>
          <w:numId w:val="16"/>
        </w:numPr>
        <w:rPr>
          <w:rFonts w:ascii="Trebuchet MS" w:hAnsi="Trebuchet MS"/>
        </w:rPr>
      </w:pPr>
      <w:r w:rsidRPr="0081707E">
        <w:rPr>
          <w:rFonts w:ascii="Trebuchet MS" w:hAnsi="Trebuchet MS"/>
        </w:rPr>
        <w:t>are taught by a fully trained adult to small groups of approximately six children</w:t>
      </w:r>
    </w:p>
    <w:p w:rsidR="0081707E" w:rsidRPr="0081707E" w:rsidRDefault="0081707E" w:rsidP="0081707E">
      <w:pPr>
        <w:pStyle w:val="ListParagraph"/>
        <w:numPr>
          <w:ilvl w:val="1"/>
          <w:numId w:val="16"/>
        </w:numPr>
        <w:rPr>
          <w:rFonts w:ascii="Trebuchet MS" w:hAnsi="Trebuchet MS"/>
        </w:rPr>
      </w:pPr>
      <w:r w:rsidRPr="0081707E">
        <w:rPr>
          <w:rFonts w:ascii="Trebuchet MS" w:hAnsi="Trebuchet MS"/>
        </w:rPr>
        <w:t xml:space="preserve">use books matched to the children’s secure phonic knowledge using the </w:t>
      </w:r>
      <w:r w:rsidRPr="0081707E">
        <w:rPr>
          <w:rFonts w:ascii="Trebuchet MS" w:hAnsi="Trebuchet MS"/>
          <w:i/>
          <w:iCs/>
        </w:rPr>
        <w:t>Little Wandle Letters and Sounds Revised</w:t>
      </w:r>
      <w:r w:rsidRPr="0081707E">
        <w:rPr>
          <w:rFonts w:ascii="Trebuchet MS" w:hAnsi="Trebuchet MS"/>
        </w:rPr>
        <w:t xml:space="preserve"> assessments and book matching grids on pages 11 to 20 of ‘Application of phonics to reading’</w:t>
      </w:r>
    </w:p>
    <w:p w:rsidR="0081707E" w:rsidRPr="0081707E" w:rsidRDefault="0081707E" w:rsidP="0081707E">
      <w:pPr>
        <w:pStyle w:val="ListParagraph"/>
        <w:numPr>
          <w:ilvl w:val="1"/>
          <w:numId w:val="16"/>
        </w:numPr>
        <w:rPr>
          <w:rFonts w:ascii="Trebuchet MS" w:hAnsi="Trebuchet MS"/>
        </w:rPr>
      </w:pPr>
      <w:r w:rsidRPr="0081707E">
        <w:rPr>
          <w:rFonts w:ascii="Trebuchet MS" w:hAnsi="Trebuchet MS"/>
        </w:rPr>
        <w:t>are monitored by the class teacher, who rotates and works with each group on a regular basis.</w:t>
      </w:r>
    </w:p>
    <w:p w:rsidR="0081707E" w:rsidRPr="0081707E" w:rsidRDefault="0081707E" w:rsidP="0081707E">
      <w:pPr>
        <w:pStyle w:val="ListParagraph"/>
        <w:numPr>
          <w:ilvl w:val="0"/>
          <w:numId w:val="16"/>
        </w:numPr>
        <w:rPr>
          <w:rFonts w:ascii="Trebuchet MS" w:hAnsi="Trebuchet MS"/>
        </w:rPr>
      </w:pPr>
      <w:r w:rsidRPr="0081707E">
        <w:rPr>
          <w:rFonts w:ascii="Trebuchet MS" w:hAnsi="Trebuchet MS"/>
        </w:rPr>
        <w:t>Each reading practice session has a clear focus, so that the demands of the session do not overload the children’s working memory. The reading practice sessions have been designed to focus on three key reading skills:</w:t>
      </w:r>
    </w:p>
    <w:p w:rsidR="0081707E" w:rsidRPr="0081707E" w:rsidRDefault="0081707E" w:rsidP="0081707E">
      <w:pPr>
        <w:pStyle w:val="ListParagraph"/>
        <w:numPr>
          <w:ilvl w:val="1"/>
          <w:numId w:val="16"/>
        </w:numPr>
        <w:rPr>
          <w:rFonts w:ascii="Trebuchet MS" w:hAnsi="Trebuchet MS"/>
        </w:rPr>
      </w:pPr>
      <w:r w:rsidRPr="0081707E">
        <w:rPr>
          <w:rFonts w:ascii="Trebuchet MS" w:hAnsi="Trebuchet MS"/>
        </w:rPr>
        <w:t>decoding: teaching children to use phonic knowledge to read words</w:t>
      </w:r>
    </w:p>
    <w:p w:rsidR="0081707E" w:rsidRPr="0081707E" w:rsidRDefault="0081707E" w:rsidP="0081707E">
      <w:pPr>
        <w:pStyle w:val="ListParagraph"/>
        <w:numPr>
          <w:ilvl w:val="1"/>
          <w:numId w:val="16"/>
        </w:numPr>
        <w:rPr>
          <w:rFonts w:ascii="Trebuchet MS" w:hAnsi="Trebuchet MS"/>
        </w:rPr>
      </w:pPr>
      <w:r w:rsidRPr="0081707E">
        <w:rPr>
          <w:rFonts w:ascii="Trebuchet MS" w:hAnsi="Trebuchet MS"/>
        </w:rPr>
        <w:t>prosody: teaching children to read with understanding and expression</w:t>
      </w:r>
    </w:p>
    <w:p w:rsidR="0081707E" w:rsidRPr="0081707E" w:rsidRDefault="0081707E" w:rsidP="0081707E">
      <w:pPr>
        <w:pStyle w:val="ListParagraph"/>
        <w:numPr>
          <w:ilvl w:val="1"/>
          <w:numId w:val="16"/>
        </w:numPr>
        <w:rPr>
          <w:rFonts w:ascii="Trebuchet MS" w:hAnsi="Trebuchet MS"/>
        </w:rPr>
      </w:pPr>
      <w:r w:rsidRPr="0081707E">
        <w:rPr>
          <w:rFonts w:ascii="Trebuchet MS" w:hAnsi="Trebuchet MS"/>
        </w:rPr>
        <w:t xml:space="preserve">comprehension: using dialogic talk to help children to understand the text. </w:t>
      </w:r>
    </w:p>
    <w:p w:rsidR="0081707E" w:rsidRPr="0081707E" w:rsidRDefault="0081707E" w:rsidP="0081707E">
      <w:pPr>
        <w:pStyle w:val="ListParagraph"/>
        <w:numPr>
          <w:ilvl w:val="0"/>
          <w:numId w:val="17"/>
        </w:numPr>
        <w:rPr>
          <w:rFonts w:ascii="Trebuchet MS" w:hAnsi="Trebuchet MS"/>
        </w:rPr>
      </w:pPr>
      <w:r w:rsidRPr="0081707E">
        <w:rPr>
          <w:rFonts w:ascii="Trebuchet MS" w:hAnsi="Trebuchet MS"/>
        </w:rPr>
        <w:t>In Reception, these sessions start in week 4 of teaching at the latest. Initially, children will read wordless books. In these sessions, children review GPCs and are taught blending using teacher-led blending. Once children can blend, they progress onto decodable books matched to their secure phonic knowledge.</w:t>
      </w:r>
    </w:p>
    <w:p w:rsidR="0081707E" w:rsidRPr="0081707E" w:rsidRDefault="0081707E" w:rsidP="0081707E">
      <w:pPr>
        <w:pStyle w:val="ListParagraph"/>
        <w:numPr>
          <w:ilvl w:val="0"/>
          <w:numId w:val="17"/>
        </w:numPr>
        <w:rPr>
          <w:rFonts w:ascii="Trebuchet MS" w:hAnsi="Trebuchet MS"/>
        </w:rPr>
      </w:pPr>
      <w:r w:rsidRPr="0081707E">
        <w:rPr>
          <w:rFonts w:ascii="Trebuchet MS" w:hAnsi="Trebuchet MS"/>
        </w:rPr>
        <w:t>Children read each book three times to develop phonemic awareness, vocabulary and comprehension as well as book behaviours.</w:t>
      </w:r>
    </w:p>
    <w:p w:rsidR="0081707E" w:rsidRPr="0081707E" w:rsidRDefault="0081707E" w:rsidP="0081707E">
      <w:pPr>
        <w:pStyle w:val="ListParagraph"/>
        <w:numPr>
          <w:ilvl w:val="0"/>
          <w:numId w:val="17"/>
        </w:numPr>
        <w:rPr>
          <w:rFonts w:ascii="Trebuchet MS" w:hAnsi="Trebuchet MS"/>
        </w:rPr>
      </w:pPr>
      <w:r w:rsidRPr="0081707E">
        <w:rPr>
          <w:rFonts w:ascii="Trebuchet MS" w:hAnsi="Trebuchet MS"/>
        </w:rPr>
        <w:lastRenderedPageBreak/>
        <w:t xml:space="preserve">In Year 2, we ensure children complete reading the core programme decodable books (up to Phase 5 Set 5). To exit the programme, we complete the final fluency assessment to ensure children can read with adequate speed and accuracy: approximately 60 words per minute with 90%+ accuracy. </w:t>
      </w:r>
    </w:p>
    <w:p w:rsidR="0081707E" w:rsidRPr="0081707E" w:rsidRDefault="0081707E" w:rsidP="0081707E">
      <w:pPr>
        <w:pStyle w:val="ListParagraph"/>
        <w:numPr>
          <w:ilvl w:val="0"/>
          <w:numId w:val="17"/>
        </w:numPr>
        <w:rPr>
          <w:rFonts w:ascii="Trebuchet MS" w:hAnsi="Trebuchet MS"/>
        </w:rPr>
      </w:pPr>
      <w:r w:rsidRPr="0081707E">
        <w:rPr>
          <w:rFonts w:ascii="Trebuchet MS" w:hAnsi="Trebuchet MS"/>
        </w:rPr>
        <w:t>Reading in Rapid Catch-up lessons mirrors the core programme. Children following the Rapid Catch-up programme are taught to read using the 7+ fully decodable books. These follow the same progression as the core programme but are more appropriate for older readers.</w:t>
      </w:r>
    </w:p>
    <w:p w:rsidR="0081707E" w:rsidRPr="0081707E" w:rsidRDefault="0081707E" w:rsidP="0081707E">
      <w:pPr>
        <w:rPr>
          <w:rFonts w:ascii="Trebuchet MS" w:hAnsi="Trebuchet MS"/>
        </w:rPr>
      </w:pPr>
      <w:r w:rsidRPr="0081707E">
        <w:rPr>
          <w:rFonts w:ascii="Trebuchet MS" w:hAnsi="Trebuchet MS"/>
        </w:rPr>
        <w:br w:type="column"/>
      </w:r>
      <w:r w:rsidRPr="0081707E">
        <w:rPr>
          <w:rFonts w:ascii="Trebuchet MS" w:hAnsi="Trebuchet MS"/>
          <w:b/>
          <w:bCs/>
        </w:rPr>
        <w:lastRenderedPageBreak/>
        <w:t xml:space="preserve"> </w:t>
      </w:r>
    </w:p>
    <w:p w:rsidR="0081707E" w:rsidRPr="0081707E" w:rsidRDefault="0081707E" w:rsidP="0081707E">
      <w:pPr>
        <w:spacing w:line="259" w:lineRule="auto"/>
        <w:rPr>
          <w:rFonts w:ascii="Trebuchet MS" w:eastAsia="Calibri" w:hAnsi="Trebuchet MS" w:cs="Calibri"/>
          <w:b/>
          <w:bCs/>
        </w:rPr>
      </w:pPr>
      <w:r w:rsidRPr="0081707E">
        <w:rPr>
          <w:rFonts w:ascii="Trebuchet MS" w:hAnsi="Trebuchet MS"/>
          <w:b/>
          <w:bCs/>
        </w:rPr>
        <w:t>Teaching reading: Fluency programme</w:t>
      </w:r>
    </w:p>
    <w:p w:rsidR="0081707E" w:rsidRPr="0081707E" w:rsidRDefault="0081707E" w:rsidP="0081707E">
      <w:pPr>
        <w:pStyle w:val="ListParagraph"/>
        <w:numPr>
          <w:ilvl w:val="0"/>
          <w:numId w:val="26"/>
        </w:numPr>
        <w:rPr>
          <w:rFonts w:ascii="Trebuchet MS" w:hAnsi="Trebuchet MS"/>
        </w:rPr>
      </w:pPr>
      <w:r w:rsidRPr="0081707E">
        <w:rPr>
          <w:rFonts w:ascii="Trebuchet MS" w:hAnsi="Trebuchet MS"/>
        </w:rPr>
        <w:t xml:space="preserve">We teach reading to children in Year 2 and above who have exited the core programme using Little Wandle Fluency. </w:t>
      </w:r>
    </w:p>
    <w:p w:rsidR="0081707E" w:rsidRPr="0081707E" w:rsidRDefault="0081707E" w:rsidP="0081707E">
      <w:pPr>
        <w:pStyle w:val="ListParagraph"/>
        <w:numPr>
          <w:ilvl w:val="0"/>
          <w:numId w:val="24"/>
        </w:numPr>
        <w:rPr>
          <w:rFonts w:ascii="Trebuchet MS" w:hAnsi="Trebuchet MS"/>
        </w:rPr>
      </w:pPr>
      <w:r w:rsidRPr="0081707E">
        <w:rPr>
          <w:rFonts w:ascii="Trebuchet MS" w:hAnsi="Trebuchet MS"/>
        </w:rPr>
        <w:t>Each Fluency reading lesson is 25 to 30 minutes. The structure of every lesson is the same:</w:t>
      </w:r>
    </w:p>
    <w:p w:rsidR="0081707E" w:rsidRPr="0081707E" w:rsidRDefault="0081707E" w:rsidP="0081707E">
      <w:pPr>
        <w:pStyle w:val="ListParagraph"/>
        <w:numPr>
          <w:ilvl w:val="1"/>
          <w:numId w:val="24"/>
        </w:numPr>
        <w:rPr>
          <w:rFonts w:ascii="Trebuchet MS" w:hAnsi="Trebuchet MS"/>
        </w:rPr>
      </w:pPr>
      <w:r w:rsidRPr="0081707E">
        <w:rPr>
          <w:rFonts w:ascii="Trebuchet MS" w:hAnsi="Trebuchet MS"/>
        </w:rPr>
        <w:t>A pre-read to practise reading words and to support vocabulary</w:t>
      </w:r>
    </w:p>
    <w:p w:rsidR="0081707E" w:rsidRPr="0081707E" w:rsidRDefault="0081707E" w:rsidP="0081707E">
      <w:pPr>
        <w:pStyle w:val="ListParagraph"/>
        <w:numPr>
          <w:ilvl w:val="1"/>
          <w:numId w:val="24"/>
        </w:numPr>
        <w:rPr>
          <w:rFonts w:ascii="Trebuchet MS" w:hAnsi="Trebuchet MS"/>
        </w:rPr>
      </w:pPr>
      <w:r w:rsidRPr="0081707E">
        <w:rPr>
          <w:rFonts w:ascii="Trebuchet MS" w:hAnsi="Trebuchet MS"/>
        </w:rPr>
        <w:t>Children read aloud for ten minutes and the teacher ‘taps in’ to hear every child read</w:t>
      </w:r>
    </w:p>
    <w:p w:rsidR="0081707E" w:rsidRPr="0081707E" w:rsidRDefault="0081707E" w:rsidP="0081707E">
      <w:pPr>
        <w:pStyle w:val="ListParagraph"/>
        <w:numPr>
          <w:ilvl w:val="1"/>
          <w:numId w:val="24"/>
        </w:numPr>
        <w:rPr>
          <w:rFonts w:ascii="Trebuchet MS" w:hAnsi="Trebuchet MS"/>
        </w:rPr>
      </w:pPr>
      <w:r w:rsidRPr="0081707E">
        <w:rPr>
          <w:rFonts w:ascii="Trebuchet MS" w:hAnsi="Trebuchet MS"/>
        </w:rPr>
        <w:t>Focused teaching of prosody, repeated reading and comprehension through discussion.</w:t>
      </w:r>
    </w:p>
    <w:p w:rsidR="0081707E" w:rsidRPr="0081707E" w:rsidRDefault="0081707E" w:rsidP="0081707E">
      <w:pPr>
        <w:pStyle w:val="ListParagraph"/>
        <w:numPr>
          <w:ilvl w:val="0"/>
          <w:numId w:val="25"/>
        </w:numPr>
        <w:ind w:left="709"/>
        <w:rPr>
          <w:rFonts w:ascii="Trebuchet MS" w:hAnsi="Trebuchet MS"/>
        </w:rPr>
      </w:pPr>
      <w:r w:rsidRPr="0081707E">
        <w:rPr>
          <w:rFonts w:ascii="Trebuchet MS" w:hAnsi="Trebuchet MS"/>
        </w:rPr>
        <w:t>We assess reading speed and accuracy every 12 weeks and use these assessments to monitor progress and allocate books.</w:t>
      </w:r>
    </w:p>
    <w:p w:rsidR="0081707E" w:rsidRPr="0081707E" w:rsidRDefault="0081707E" w:rsidP="0081707E">
      <w:pPr>
        <w:pStyle w:val="ListParagraph"/>
        <w:numPr>
          <w:ilvl w:val="0"/>
          <w:numId w:val="25"/>
        </w:numPr>
        <w:ind w:left="709"/>
        <w:rPr>
          <w:rFonts w:ascii="Trebuchet MS" w:hAnsi="Trebuchet MS"/>
        </w:rPr>
      </w:pPr>
      <w:r w:rsidRPr="0081707E">
        <w:rPr>
          <w:rFonts w:ascii="Trebuchet MS" w:hAnsi="Trebuchet MS"/>
        </w:rPr>
        <w:t>We also use Assessment for Learning (AfL) and our professional judgement to assess each child’s progress in reading, so we can ensure that they have the right books to meet their needs.</w:t>
      </w:r>
    </w:p>
    <w:p w:rsidR="0081707E" w:rsidRPr="0081707E" w:rsidRDefault="0081707E" w:rsidP="0081707E">
      <w:pPr>
        <w:pStyle w:val="ListParagraph"/>
        <w:numPr>
          <w:ilvl w:val="0"/>
          <w:numId w:val="25"/>
        </w:numPr>
        <w:ind w:left="709"/>
        <w:rPr>
          <w:rFonts w:ascii="Trebuchet MS" w:hAnsi="Trebuchet MS"/>
        </w:rPr>
      </w:pPr>
      <w:r w:rsidRPr="0081707E">
        <w:rPr>
          <w:rFonts w:ascii="Trebuchet MS" w:hAnsi="Trebuchet MS"/>
        </w:rPr>
        <w:t xml:space="preserve">We review children’s prosody by using the Prosody grid. This gives us a picture of how well the child is reading aloud. </w:t>
      </w:r>
    </w:p>
    <w:p w:rsidR="0081707E" w:rsidRPr="0081707E" w:rsidRDefault="0081707E" w:rsidP="0081707E">
      <w:pPr>
        <w:pStyle w:val="ListParagraph"/>
        <w:numPr>
          <w:ilvl w:val="0"/>
          <w:numId w:val="25"/>
        </w:numPr>
        <w:ind w:left="709"/>
        <w:rPr>
          <w:rFonts w:ascii="Trebuchet MS" w:hAnsi="Trebuchet MS"/>
        </w:rPr>
      </w:pPr>
      <w:r w:rsidRPr="0081707E">
        <w:rPr>
          <w:rFonts w:ascii="Trebuchet MS" w:hAnsi="Trebuchet MS"/>
        </w:rPr>
        <w:t>Comprehension is taught through dialogic talk and teachers use their AfL to quickly address misconceptions and develop children’s curiosity and engagement with each book.</w:t>
      </w:r>
    </w:p>
    <w:p w:rsidR="0081707E" w:rsidRPr="0081707E" w:rsidRDefault="0081707E" w:rsidP="0081707E">
      <w:pPr>
        <w:rPr>
          <w:rFonts w:ascii="Trebuchet MS" w:hAnsi="Trebuchet MS"/>
        </w:rPr>
      </w:pPr>
    </w:p>
    <w:p w:rsidR="0081707E" w:rsidRPr="0081707E" w:rsidRDefault="0081707E" w:rsidP="0081707E">
      <w:pPr>
        <w:spacing w:line="259" w:lineRule="auto"/>
        <w:rPr>
          <w:rFonts w:ascii="Trebuchet MS" w:hAnsi="Trebuchet MS"/>
          <w:b/>
          <w:bCs/>
        </w:rPr>
      </w:pPr>
      <w:r w:rsidRPr="0081707E">
        <w:rPr>
          <w:rFonts w:ascii="Trebuchet MS" w:hAnsi="Trebuchet MS"/>
          <w:b/>
          <w:bCs/>
        </w:rPr>
        <w:t>Home</w:t>
      </w:r>
      <w:r w:rsidRPr="0081707E">
        <w:rPr>
          <w:rFonts w:ascii="Trebuchet MS" w:eastAsiaTheme="minorEastAsia" w:hAnsi="Trebuchet MS"/>
          <w:b/>
          <w:bCs/>
        </w:rPr>
        <w:t xml:space="preserve"> reading</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 xml:space="preserve">The decodable reading practice book is taken home to ensure success is shared with the family. </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 xml:space="preserve">Reading for Pleasure (RfP) books also go home for parents to share and read to children. We share the research behind the importance and impact of sharing quality children’s books with parents through workshops, leaflets and the </w:t>
      </w:r>
      <w:hyperlink r:id="rId9" w:history="1">
        <w:r w:rsidRPr="0081707E">
          <w:rPr>
            <w:rStyle w:val="Hyperlink"/>
            <w:rFonts w:ascii="Trebuchet MS" w:hAnsi="Trebuchet MS"/>
            <w:color w:val="auto"/>
          </w:rPr>
          <w:t>Everybody read!</w:t>
        </w:r>
      </w:hyperlink>
      <w:r w:rsidRPr="0081707E">
        <w:rPr>
          <w:rFonts w:ascii="Trebuchet MS" w:hAnsi="Trebuchet MS"/>
        </w:rPr>
        <w:t xml:space="preserve"> resources.</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 xml:space="preserve">We use the </w:t>
      </w:r>
      <w:hyperlink r:id="rId10" w:history="1">
        <w:r w:rsidRPr="0081707E">
          <w:rPr>
            <w:rStyle w:val="Hyperlink"/>
            <w:rFonts w:ascii="Trebuchet MS" w:hAnsi="Trebuchet MS"/>
            <w:i/>
            <w:color w:val="auto"/>
          </w:rPr>
          <w:t>Little Wandle Letters and Sounds Revised</w:t>
        </w:r>
        <w:r w:rsidRPr="0081707E">
          <w:rPr>
            <w:rStyle w:val="Hyperlink"/>
            <w:rFonts w:ascii="Trebuchet MS" w:hAnsi="Trebuchet MS"/>
            <w:color w:val="auto"/>
          </w:rPr>
          <w:t xml:space="preserve"> parents’ resources</w:t>
        </w:r>
      </w:hyperlink>
      <w:r w:rsidRPr="0081707E">
        <w:rPr>
          <w:rFonts w:ascii="Trebuchet MS" w:hAnsi="Trebuchet MS"/>
        </w:rPr>
        <w:t xml:space="preserve"> to engage our families and share information about phonics, the benefits of sharing books, how children learn to blend and other aspects of our provision, both online and through workshops.</w:t>
      </w:r>
    </w:p>
    <w:p w:rsidR="0081707E" w:rsidRPr="0081707E" w:rsidRDefault="0081707E" w:rsidP="0081707E">
      <w:pPr>
        <w:spacing w:line="259" w:lineRule="auto"/>
        <w:rPr>
          <w:rFonts w:ascii="Trebuchet MS" w:hAnsi="Trebuchet MS"/>
          <w:b/>
          <w:bCs/>
        </w:rPr>
      </w:pPr>
    </w:p>
    <w:p w:rsidR="0081707E" w:rsidRPr="0081707E" w:rsidRDefault="0081707E" w:rsidP="0081707E">
      <w:pPr>
        <w:spacing w:line="259" w:lineRule="auto"/>
        <w:rPr>
          <w:rFonts w:ascii="Trebuchet MS" w:hAnsi="Trebuchet MS"/>
          <w:b/>
          <w:bCs/>
        </w:rPr>
      </w:pPr>
      <w:r w:rsidRPr="0081707E">
        <w:rPr>
          <w:rFonts w:ascii="Trebuchet MS" w:hAnsi="Trebuchet MS"/>
          <w:b/>
          <w:bCs/>
        </w:rPr>
        <w:t>Additional</w:t>
      </w:r>
      <w:r w:rsidRPr="0081707E">
        <w:rPr>
          <w:rFonts w:ascii="Trebuchet MS" w:eastAsiaTheme="minorEastAsia" w:hAnsi="Trebuchet MS"/>
          <w:b/>
          <w:bCs/>
        </w:rPr>
        <w:t xml:space="preserve"> reading support for vulnerable children </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 xml:space="preserve">Children in Reception and Year 1 who are receiving additional phonics Daily Keep-up sessions read their reading practice book regularly to an adult in school. </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We prioritise children who may not have reading support at home or who may not have access to books. We ensure that they have individual reading times with volunteers and staff to share quality children’s literature to promote a love of reading.</w:t>
      </w:r>
    </w:p>
    <w:p w:rsidR="0081707E" w:rsidRPr="0081707E" w:rsidRDefault="0081707E" w:rsidP="0081707E">
      <w:pPr>
        <w:rPr>
          <w:rFonts w:ascii="Trebuchet MS" w:hAnsi="Trebuchet MS"/>
          <w:b/>
          <w:bCs/>
        </w:rPr>
      </w:pPr>
    </w:p>
    <w:p w:rsidR="0081707E" w:rsidRPr="0081707E" w:rsidRDefault="0081707E" w:rsidP="0081707E">
      <w:pPr>
        <w:rPr>
          <w:rFonts w:ascii="Trebuchet MS" w:hAnsi="Trebuchet MS"/>
          <w:b/>
          <w:bCs/>
        </w:rPr>
      </w:pPr>
      <w:r w:rsidRPr="0081707E">
        <w:rPr>
          <w:rFonts w:ascii="Trebuchet MS" w:hAnsi="Trebuchet MS"/>
          <w:b/>
          <w:bCs/>
        </w:rPr>
        <w:t>Ensuring consistency and pace of progress</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Every teacher in our school has been trained to teach reading, so we have the same expectations of progress. We all use the same language, routines and resources to teach children to read so that we lower children’s cognitive load.</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 xml:space="preserve">Weekly content grids map each element of new learning to each day, week and term for the duration of the programme. </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Lesson templates, prompt cards and ‘How to’ videos ensure teachers all have a consistent approach and structure for each lesson.</w:t>
      </w:r>
    </w:p>
    <w:p w:rsidR="0081707E" w:rsidRPr="0081707E" w:rsidRDefault="0081707E" w:rsidP="0081707E">
      <w:pPr>
        <w:pStyle w:val="ListParagraph"/>
        <w:numPr>
          <w:ilvl w:val="0"/>
          <w:numId w:val="18"/>
        </w:numPr>
        <w:rPr>
          <w:rFonts w:ascii="Trebuchet MS" w:hAnsi="Trebuchet MS"/>
        </w:rPr>
      </w:pPr>
      <w:r w:rsidRPr="0081707E">
        <w:rPr>
          <w:rFonts w:ascii="Trebuchet MS" w:hAnsi="Trebuchet MS"/>
        </w:rPr>
        <w:t xml:space="preserve">The Reading Leader and SLT use checklists and templates to regularly monitor and observe teaching; they use the summative data to identify children who need additional support and have gaps in learning. </w:t>
      </w:r>
    </w:p>
    <w:p w:rsidR="0081707E" w:rsidRPr="0081707E" w:rsidRDefault="0081707E" w:rsidP="0081707E">
      <w:pPr>
        <w:rPr>
          <w:rFonts w:ascii="Trebuchet MS" w:hAnsi="Trebuchet MS"/>
        </w:rPr>
      </w:pPr>
    </w:p>
    <w:p w:rsidR="0081707E" w:rsidRPr="0081707E" w:rsidRDefault="0081707E" w:rsidP="0081707E">
      <w:pPr>
        <w:rPr>
          <w:rFonts w:ascii="Trebuchet MS" w:hAnsi="Trebuchet MS"/>
          <w:b/>
          <w:bCs/>
        </w:rPr>
      </w:pPr>
      <w:r w:rsidRPr="0081707E">
        <w:rPr>
          <w:rFonts w:ascii="Trebuchet MS" w:hAnsi="Trebuchet MS"/>
          <w:b/>
          <w:bCs/>
        </w:rPr>
        <w:t xml:space="preserve">Ensuring Reading for Pleasure </w:t>
      </w:r>
    </w:p>
    <w:p w:rsidR="0081707E" w:rsidRPr="0081707E" w:rsidRDefault="0081707E" w:rsidP="0081707E">
      <w:pPr>
        <w:rPr>
          <w:rFonts w:ascii="Trebuchet MS" w:hAnsi="Trebuchet MS"/>
        </w:rPr>
      </w:pPr>
      <w:r w:rsidRPr="0081707E">
        <w:rPr>
          <w:rFonts w:ascii="Trebuchet MS" w:hAnsi="Trebuchet MS"/>
          <w:i/>
          <w:iCs/>
        </w:rPr>
        <w:t>‘Reading for pleasure is the single most important indicator of a child’s success’</w:t>
      </w:r>
      <w:r w:rsidRPr="0081707E">
        <w:rPr>
          <w:rFonts w:ascii="Trebuchet MS" w:hAnsi="Trebuchet MS"/>
        </w:rPr>
        <w:t xml:space="preserve"> (OECD 2002).</w:t>
      </w:r>
    </w:p>
    <w:p w:rsidR="0081707E" w:rsidRPr="0081707E" w:rsidRDefault="0081707E" w:rsidP="0081707E">
      <w:pPr>
        <w:rPr>
          <w:rFonts w:ascii="Trebuchet MS" w:hAnsi="Trebuchet MS"/>
        </w:rPr>
      </w:pPr>
      <w:r w:rsidRPr="0081707E">
        <w:rPr>
          <w:rFonts w:ascii="Trebuchet MS" w:hAnsi="Trebuchet MS"/>
          <w:i/>
        </w:rPr>
        <w:t>‘The will influences the skill and vice versa’</w:t>
      </w:r>
      <w:r w:rsidRPr="0081707E">
        <w:rPr>
          <w:rFonts w:ascii="Trebuchet MS" w:hAnsi="Trebuchet MS"/>
        </w:rPr>
        <w:t xml:space="preserve"> (OECD 2010).</w:t>
      </w:r>
    </w:p>
    <w:p w:rsidR="0081707E" w:rsidRPr="0081707E" w:rsidRDefault="0081707E" w:rsidP="0081707E">
      <w:pPr>
        <w:rPr>
          <w:rFonts w:ascii="Trebuchet MS" w:hAnsi="Trebuchet MS"/>
        </w:rPr>
      </w:pPr>
    </w:p>
    <w:p w:rsidR="0081707E" w:rsidRPr="0081707E" w:rsidRDefault="0081707E" w:rsidP="0081707E">
      <w:pPr>
        <w:rPr>
          <w:rFonts w:ascii="Trebuchet MS" w:hAnsi="Trebuchet MS"/>
        </w:rPr>
      </w:pPr>
      <w:r w:rsidRPr="0081707E">
        <w:rPr>
          <w:rFonts w:ascii="Trebuchet MS" w:hAnsi="Trebuchet MS"/>
        </w:rPr>
        <w:t>We highly value RfP and work hard as a school to grow our RfP pedagogy.</w:t>
      </w:r>
    </w:p>
    <w:p w:rsidR="0081707E" w:rsidRPr="0081707E" w:rsidRDefault="0081707E" w:rsidP="0081707E">
      <w:pPr>
        <w:rPr>
          <w:rFonts w:ascii="Trebuchet MS" w:hAnsi="Trebuchet MS"/>
        </w:rPr>
      </w:pP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 xml:space="preserve">We read aloud to children every day. We choose these books carefully as we want children to experience a wide range of books, including those that reflect the children at </w:t>
      </w:r>
      <w:r w:rsidRPr="0081707E">
        <w:rPr>
          <w:rFonts w:ascii="Trebuchet MS" w:hAnsi="Trebuchet MS"/>
          <w:bCs/>
        </w:rPr>
        <w:t>St Teresa’s</w:t>
      </w:r>
      <w:r w:rsidRPr="0081707E">
        <w:rPr>
          <w:rFonts w:ascii="Trebuchet MS" w:hAnsi="Trebuchet MS"/>
        </w:rPr>
        <w:t>, our local community as well as books that open windows into other worlds and cultures.</w:t>
      </w: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 xml:space="preserve">Every classroom has an inviting book corner that encourages a love for reading. We curate these books and talk about them to entice children to read a wide range of books. </w:t>
      </w: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 xml:space="preserve">In Nursery and Reception, children have access to the reading corner every day in their </w:t>
      </w:r>
      <w:r w:rsidR="00914579">
        <w:rPr>
          <w:rFonts w:ascii="Trebuchet MS" w:hAnsi="Trebuchet MS"/>
        </w:rPr>
        <w:t>continuous provision</w:t>
      </w:r>
      <w:r w:rsidRPr="0081707E">
        <w:rPr>
          <w:rFonts w:ascii="Trebuchet MS" w:hAnsi="Trebuchet MS"/>
        </w:rPr>
        <w:t xml:space="preserve"> time and the books are continually refreshed. </w:t>
      </w: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Children choose from our range of carefully chosen books to take home and share with an adult. We keep a record of the children’s choices, so we get to know them as readers.</w:t>
      </w: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As children progress through school, we take time to get to know them as readers and ensure that we engage in meaningful conversations about the books that they have read. By doing this we can recommend authors and genres of books to expand their interests.</w:t>
      </w: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Children across the school have regular opportunities to engage with a wide range of RfP events (book fairs, author visits and workshops, national events, etc.).</w:t>
      </w:r>
    </w:p>
    <w:p w:rsidR="0081707E" w:rsidRPr="0081707E" w:rsidRDefault="0081707E" w:rsidP="0081707E">
      <w:pPr>
        <w:pStyle w:val="ListParagraph"/>
        <w:numPr>
          <w:ilvl w:val="0"/>
          <w:numId w:val="19"/>
        </w:numPr>
        <w:rPr>
          <w:rFonts w:ascii="Trebuchet MS" w:hAnsi="Trebuchet MS"/>
        </w:rPr>
      </w:pPr>
      <w:r w:rsidRPr="0081707E">
        <w:rPr>
          <w:rFonts w:ascii="Trebuchet MS" w:hAnsi="Trebuchet MS"/>
        </w:rPr>
        <w:t>We use the Everybody read! resources to grow our teachers’ knowledge of current books, the most recent research and to grow our own RfP practice.</w:t>
      </w:r>
    </w:p>
    <w:p w:rsidR="0081707E" w:rsidRPr="0081707E" w:rsidRDefault="0081707E" w:rsidP="0081707E">
      <w:pPr>
        <w:rPr>
          <w:rFonts w:ascii="Trebuchet MS" w:hAnsi="Trebuchet MS"/>
          <w:b/>
          <w:bCs/>
          <w:sz w:val="28"/>
          <w:szCs w:val="28"/>
        </w:rPr>
      </w:pPr>
    </w:p>
    <w:p w:rsidR="0081707E" w:rsidRPr="0081707E" w:rsidRDefault="0081707E" w:rsidP="0081707E">
      <w:pPr>
        <w:rPr>
          <w:rFonts w:ascii="Trebuchet MS" w:hAnsi="Trebuchet MS"/>
          <w:b/>
          <w:sz w:val="28"/>
          <w:szCs w:val="28"/>
        </w:rPr>
      </w:pPr>
      <w:r w:rsidRPr="0081707E">
        <w:rPr>
          <w:rFonts w:ascii="Trebuchet MS" w:hAnsi="Trebuchet MS"/>
          <w:b/>
          <w:bCs/>
          <w:sz w:val="28"/>
          <w:szCs w:val="28"/>
        </w:rPr>
        <w:t xml:space="preserve">Impact </w:t>
      </w:r>
    </w:p>
    <w:p w:rsidR="0081707E" w:rsidRPr="0081707E" w:rsidRDefault="0081707E" w:rsidP="0081707E">
      <w:pPr>
        <w:rPr>
          <w:rFonts w:ascii="Trebuchet MS" w:hAnsi="Trebuchet MS"/>
          <w:b/>
        </w:rPr>
      </w:pPr>
      <w:r w:rsidRPr="0081707E">
        <w:rPr>
          <w:rFonts w:ascii="Trebuchet MS" w:hAnsi="Trebuchet MS"/>
          <w:b/>
        </w:rPr>
        <w:t xml:space="preserve">Assessment </w:t>
      </w:r>
    </w:p>
    <w:p w:rsidR="0081707E" w:rsidRPr="0081707E" w:rsidRDefault="0081707E" w:rsidP="0081707E">
      <w:pPr>
        <w:rPr>
          <w:rFonts w:ascii="Trebuchet MS" w:hAnsi="Trebuchet MS"/>
        </w:rPr>
      </w:pPr>
      <w:r w:rsidRPr="0081707E">
        <w:rPr>
          <w:rFonts w:ascii="Trebuchet MS" w:hAnsi="Trebuchet MS"/>
        </w:rPr>
        <w:t>Assessment is used to monitor progress and to identify any child needing additional support as soon as they need it.</w:t>
      </w:r>
    </w:p>
    <w:p w:rsidR="0081707E" w:rsidRPr="0081707E" w:rsidRDefault="0081707E" w:rsidP="0081707E">
      <w:pPr>
        <w:rPr>
          <w:rFonts w:ascii="Trebuchet MS" w:hAnsi="Trebuchet MS"/>
        </w:rPr>
      </w:pPr>
    </w:p>
    <w:p w:rsidR="0081707E" w:rsidRPr="0081707E" w:rsidRDefault="0081707E" w:rsidP="0081707E">
      <w:pPr>
        <w:pStyle w:val="ListParagraph"/>
        <w:numPr>
          <w:ilvl w:val="0"/>
          <w:numId w:val="20"/>
        </w:numPr>
        <w:rPr>
          <w:rFonts w:ascii="Trebuchet MS" w:hAnsi="Trebuchet MS"/>
        </w:rPr>
      </w:pPr>
      <w:r w:rsidRPr="0081707E">
        <w:rPr>
          <w:rFonts w:ascii="Trebuchet MS" w:hAnsi="Trebuchet MS"/>
          <w:b/>
          <w:bCs/>
        </w:rPr>
        <w:t>Assessment for Learning (AfL)</w:t>
      </w:r>
      <w:r w:rsidRPr="0081707E">
        <w:rPr>
          <w:rFonts w:ascii="Trebuchet MS" w:hAnsi="Trebuchet MS"/>
        </w:rPr>
        <w:t xml:space="preserve"> is used: </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 xml:space="preserve">daily within class to identify children who require Daily Keep-up support, as well as words and GPCs that need additional teaching </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to plan repeated practice throughout the day to ensure all children secure learning</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weekly in the Friday review lesson to assess gaps, address these immediately and secure fluency of GPCs, words and spellings.</w:t>
      </w:r>
    </w:p>
    <w:p w:rsidR="0081707E" w:rsidRPr="0081707E" w:rsidRDefault="0081707E" w:rsidP="0081707E">
      <w:pPr>
        <w:rPr>
          <w:rFonts w:ascii="Trebuchet MS" w:hAnsi="Trebuchet MS"/>
          <w:b/>
          <w:bCs/>
        </w:rPr>
      </w:pPr>
    </w:p>
    <w:p w:rsidR="0081707E" w:rsidRPr="0081707E" w:rsidRDefault="0081707E" w:rsidP="0081707E">
      <w:pPr>
        <w:pStyle w:val="ListParagraph"/>
        <w:numPr>
          <w:ilvl w:val="0"/>
          <w:numId w:val="11"/>
        </w:numPr>
        <w:spacing w:line="259" w:lineRule="auto"/>
        <w:rPr>
          <w:rFonts w:ascii="Trebuchet MS" w:hAnsi="Trebuchet MS"/>
          <w:b/>
          <w:bCs/>
        </w:rPr>
      </w:pPr>
      <w:r w:rsidRPr="0081707E">
        <w:rPr>
          <w:rFonts w:ascii="Trebuchet MS" w:hAnsi="Trebuchet MS"/>
          <w:b/>
          <w:bCs/>
        </w:rPr>
        <w:t xml:space="preserve">Summative assessments </w:t>
      </w:r>
      <w:r w:rsidRPr="0081707E">
        <w:rPr>
          <w:rFonts w:ascii="Trebuchet MS" w:hAnsi="Trebuchet MS"/>
        </w:rPr>
        <w:t>are uploaded onto the Assessment tracker for Reception and Year 1. These are used:</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to generate visual reports (pupil heatmaps, pupil trends and books levels, and a summary analysis) for individual children, classes and whole year groups</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by teachers, Reading Leaders and SLT who drill down and look at the data at GPC, word, tricky word and sentence level</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by SLT to scrutinise and plan how to narrow the attainment gaps between different groups of children and to put in place any additional support for teachers.</w:t>
      </w:r>
    </w:p>
    <w:p w:rsidR="0081707E" w:rsidRPr="0081707E" w:rsidRDefault="0081707E" w:rsidP="0081707E">
      <w:pPr>
        <w:pStyle w:val="ListParagraph"/>
        <w:ind w:left="1440"/>
        <w:rPr>
          <w:rFonts w:ascii="Trebuchet MS" w:hAnsi="Trebuchet MS"/>
        </w:rPr>
      </w:pPr>
    </w:p>
    <w:p w:rsidR="0081707E" w:rsidRPr="0081707E" w:rsidRDefault="0081707E" w:rsidP="0081707E">
      <w:pPr>
        <w:spacing w:line="259" w:lineRule="auto"/>
        <w:ind w:firstLine="720"/>
        <w:rPr>
          <w:rFonts w:ascii="Trebuchet MS" w:hAnsi="Trebuchet MS"/>
        </w:rPr>
      </w:pPr>
    </w:p>
    <w:p w:rsidR="0081707E" w:rsidRPr="0081707E" w:rsidRDefault="0081707E" w:rsidP="0081707E">
      <w:pPr>
        <w:spacing w:line="259" w:lineRule="auto"/>
        <w:ind w:firstLine="720"/>
        <w:rPr>
          <w:rFonts w:ascii="Trebuchet MS" w:hAnsi="Trebuchet MS"/>
        </w:rPr>
      </w:pPr>
    </w:p>
    <w:p w:rsidR="0081707E" w:rsidRPr="0081707E" w:rsidRDefault="0081707E" w:rsidP="0081707E">
      <w:pPr>
        <w:spacing w:line="259" w:lineRule="auto"/>
        <w:ind w:firstLine="720"/>
        <w:rPr>
          <w:rFonts w:ascii="Trebuchet MS" w:hAnsi="Trebuchet MS"/>
        </w:rPr>
      </w:pPr>
      <w:r w:rsidRPr="0081707E">
        <w:rPr>
          <w:rFonts w:ascii="Trebuchet MS" w:hAnsi="Trebuchet MS"/>
        </w:rPr>
        <w:lastRenderedPageBreak/>
        <w:t>We assess:</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every six weeks to assess progress and to identify gaps in learning that need to be reviewed or retaught</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to establish if learning is secure for more than 70% of children before new content is taught</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to identify any children needing additional support and to plan the Daily Keep-up support that they need.</w:t>
      </w:r>
    </w:p>
    <w:p w:rsidR="0081707E" w:rsidRPr="0081707E" w:rsidRDefault="0081707E" w:rsidP="0081707E">
      <w:pPr>
        <w:ind w:left="720"/>
        <w:rPr>
          <w:rFonts w:ascii="Trebuchet MS" w:hAnsi="Trebuchet MS"/>
        </w:rPr>
      </w:pPr>
    </w:p>
    <w:p w:rsidR="0081707E" w:rsidRPr="0081707E" w:rsidRDefault="0081707E" w:rsidP="0081707E">
      <w:pPr>
        <w:spacing w:line="259" w:lineRule="auto"/>
        <w:ind w:firstLine="720"/>
        <w:rPr>
          <w:rFonts w:ascii="Trebuchet MS" w:hAnsi="Trebuchet MS"/>
        </w:rPr>
      </w:pPr>
      <w:r w:rsidRPr="0081707E">
        <w:rPr>
          <w:rFonts w:ascii="Trebuchet MS" w:hAnsi="Trebuchet MS"/>
        </w:rPr>
        <w:t xml:space="preserve">Every three weeks, we reassess every child who is not on track. </w:t>
      </w:r>
    </w:p>
    <w:p w:rsidR="0081707E" w:rsidRPr="0081707E" w:rsidRDefault="0081707E" w:rsidP="0081707E">
      <w:pPr>
        <w:pStyle w:val="ListParagraph"/>
        <w:ind w:left="1440"/>
        <w:rPr>
          <w:rFonts w:ascii="Trebuchet MS" w:hAnsi="Trebuchet MS"/>
        </w:rPr>
      </w:pPr>
      <w:r w:rsidRPr="0081707E">
        <w:rPr>
          <w:rFonts w:ascii="Trebuchet MS" w:hAnsi="Trebuchet MS"/>
        </w:rPr>
        <w:t xml:space="preserve"> </w:t>
      </w:r>
    </w:p>
    <w:p w:rsidR="0081707E" w:rsidRPr="0081707E" w:rsidRDefault="0081707E" w:rsidP="0081707E">
      <w:pPr>
        <w:pStyle w:val="ListParagraph"/>
        <w:numPr>
          <w:ilvl w:val="0"/>
          <w:numId w:val="20"/>
        </w:numPr>
        <w:rPr>
          <w:rFonts w:ascii="Trebuchet MS" w:hAnsi="Trebuchet MS"/>
        </w:rPr>
      </w:pPr>
      <w:r w:rsidRPr="0081707E">
        <w:rPr>
          <w:rFonts w:ascii="Trebuchet MS" w:hAnsi="Trebuchet MS"/>
          <w:b/>
          <w:bCs/>
        </w:rPr>
        <w:t>Fluency assessments</w:t>
      </w:r>
      <w:r w:rsidRPr="0081707E">
        <w:rPr>
          <w:rFonts w:ascii="Trebuchet MS" w:hAnsi="Trebuchet MS"/>
        </w:rPr>
        <w:t xml:space="preserve"> measure children’s accuracy and reading speed in short one-minute assessments. They are used: </w:t>
      </w:r>
    </w:p>
    <w:p w:rsidR="0081707E" w:rsidRPr="0081707E" w:rsidRDefault="0081707E" w:rsidP="0081707E">
      <w:pPr>
        <w:pStyle w:val="ListParagraph"/>
        <w:numPr>
          <w:ilvl w:val="0"/>
          <w:numId w:val="22"/>
        </w:numPr>
        <w:rPr>
          <w:rFonts w:ascii="Trebuchet MS" w:hAnsi="Trebuchet MS"/>
        </w:rPr>
      </w:pPr>
      <w:r w:rsidRPr="0081707E">
        <w:rPr>
          <w:rFonts w:ascii="Trebuchet MS" w:hAnsi="Trebuchet MS"/>
        </w:rPr>
        <w:t>in Year 1 and Year 2, when children are reading the Phase 5 Set 3, 4 and 5 books</w:t>
      </w:r>
    </w:p>
    <w:p w:rsidR="0081707E" w:rsidRPr="0081707E" w:rsidRDefault="0081707E" w:rsidP="0081707E">
      <w:pPr>
        <w:pStyle w:val="ListParagraph"/>
        <w:numPr>
          <w:ilvl w:val="0"/>
          <w:numId w:val="22"/>
        </w:numPr>
        <w:rPr>
          <w:rFonts w:ascii="Trebuchet MS" w:hAnsi="Trebuchet MS"/>
        </w:rPr>
      </w:pPr>
      <w:r w:rsidRPr="0081707E">
        <w:rPr>
          <w:rFonts w:ascii="Trebuchet MS" w:hAnsi="Trebuchet MS"/>
        </w:rPr>
        <w:t xml:space="preserve">with children following the Rapid Catch-up programme in Years 2 to 6, when they are reading the Phase 5 Set 3, 4 and 5 books </w:t>
      </w:r>
    </w:p>
    <w:p w:rsidR="0081707E" w:rsidRPr="0081707E" w:rsidRDefault="0081707E" w:rsidP="0081707E">
      <w:pPr>
        <w:pStyle w:val="ListParagraph"/>
        <w:numPr>
          <w:ilvl w:val="0"/>
          <w:numId w:val="22"/>
        </w:numPr>
        <w:rPr>
          <w:rFonts w:ascii="Trebuchet MS" w:hAnsi="Trebuchet MS"/>
        </w:rPr>
      </w:pPr>
      <w:r w:rsidRPr="0081707E">
        <w:rPr>
          <w:rFonts w:ascii="Trebuchet MS" w:hAnsi="Trebuchet MS"/>
        </w:rPr>
        <w:t>to assess when children are ready to exit their programme*</w:t>
      </w:r>
    </w:p>
    <w:p w:rsidR="0081707E" w:rsidRPr="0081707E" w:rsidRDefault="0081707E" w:rsidP="0081707E">
      <w:pPr>
        <w:pStyle w:val="ListParagraph"/>
        <w:numPr>
          <w:ilvl w:val="0"/>
          <w:numId w:val="22"/>
        </w:numPr>
        <w:rPr>
          <w:rFonts w:ascii="Trebuchet MS" w:hAnsi="Trebuchet MS"/>
        </w:rPr>
      </w:pPr>
      <w:r w:rsidRPr="0081707E">
        <w:rPr>
          <w:rFonts w:ascii="Trebuchet MS" w:hAnsi="Trebuchet MS"/>
        </w:rPr>
        <w:t>for children in Year 2 and above who are taught Little Wandle Fluency. These assessments identify the best Fluency book level for each child.</w:t>
      </w:r>
      <w:r w:rsidRPr="0081707E">
        <w:rPr>
          <w:rFonts w:ascii="Trebuchet MS" w:eastAsiaTheme="minorEastAsia" w:hAnsi="Trebuchet MS"/>
        </w:rPr>
        <w:t xml:space="preserve"> We assess the children every term (every 12 weeks or so)</w:t>
      </w:r>
      <w:r w:rsidRPr="0081707E">
        <w:rPr>
          <w:rFonts w:ascii="Trebuchet MS" w:hAnsi="Trebuchet MS" w:cs="Gotham-Light"/>
        </w:rPr>
        <w:t>.</w:t>
      </w:r>
    </w:p>
    <w:p w:rsidR="0081707E" w:rsidRPr="0081707E" w:rsidRDefault="0081707E" w:rsidP="0081707E">
      <w:pPr>
        <w:ind w:left="720"/>
        <w:rPr>
          <w:rFonts w:ascii="Trebuchet MS" w:hAnsi="Trebuchet MS"/>
        </w:rPr>
      </w:pPr>
    </w:p>
    <w:p w:rsidR="0081707E" w:rsidRPr="0081707E" w:rsidRDefault="0081707E" w:rsidP="0081707E">
      <w:pPr>
        <w:ind w:left="720"/>
        <w:rPr>
          <w:rFonts w:ascii="Trebuchet MS" w:hAnsi="Trebuchet MS"/>
        </w:rPr>
      </w:pPr>
      <w:r w:rsidRPr="0081707E">
        <w:rPr>
          <w:rFonts w:ascii="Trebuchet MS" w:hAnsi="Trebuchet MS"/>
        </w:rPr>
        <w:t>*Year 2 children can exit the Rapid-Catch-up programme when they can read the final fluency assessment at 60-70+ words per minute. Older children can exit the Rapid Catch-up programme when they read the final fluency assessment at 90+ words per minute. At these levels, children should have sufficient fluency to tackle any book at age-related expectations. After exiting their programme, children do not need to read any more fully decodable books.</w:t>
      </w:r>
    </w:p>
    <w:p w:rsidR="0081707E" w:rsidRPr="0081707E" w:rsidRDefault="0081707E" w:rsidP="0081707E">
      <w:pPr>
        <w:ind w:left="720"/>
        <w:rPr>
          <w:rFonts w:ascii="Trebuchet MS" w:hAnsi="Trebuchet MS"/>
        </w:rPr>
      </w:pPr>
    </w:p>
    <w:p w:rsidR="0081707E" w:rsidRPr="0081707E" w:rsidRDefault="0081707E" w:rsidP="0081707E">
      <w:pPr>
        <w:pStyle w:val="ListParagraph"/>
        <w:numPr>
          <w:ilvl w:val="0"/>
          <w:numId w:val="20"/>
        </w:numPr>
        <w:rPr>
          <w:rFonts w:ascii="Trebuchet MS" w:hAnsi="Trebuchet MS"/>
        </w:rPr>
      </w:pPr>
      <w:r w:rsidRPr="0081707E">
        <w:rPr>
          <w:rFonts w:ascii="Trebuchet MS" w:hAnsi="Trebuchet MS"/>
        </w:rPr>
        <w:t xml:space="preserve">A </w:t>
      </w:r>
      <w:r w:rsidRPr="0081707E">
        <w:rPr>
          <w:rFonts w:ascii="Trebuchet MS" w:hAnsi="Trebuchet MS"/>
          <w:b/>
          <w:bCs/>
        </w:rPr>
        <w:t>placement assessment</w:t>
      </w:r>
      <w:r w:rsidRPr="0081707E">
        <w:rPr>
          <w:rFonts w:ascii="Trebuchet MS" w:hAnsi="Trebuchet MS"/>
        </w:rPr>
        <w:t xml:space="preserve"> is used: </w:t>
      </w:r>
    </w:p>
    <w:p w:rsidR="0081707E" w:rsidRPr="0081707E" w:rsidRDefault="0081707E" w:rsidP="0081707E">
      <w:pPr>
        <w:pStyle w:val="ListParagraph"/>
        <w:numPr>
          <w:ilvl w:val="1"/>
          <w:numId w:val="20"/>
        </w:numPr>
        <w:rPr>
          <w:rFonts w:ascii="Trebuchet MS" w:hAnsi="Trebuchet MS"/>
        </w:rPr>
      </w:pPr>
      <w:r w:rsidRPr="0081707E">
        <w:rPr>
          <w:rFonts w:ascii="Trebuchet MS" w:hAnsi="Trebuchet MS"/>
        </w:rPr>
        <w:t>with any child new to the school in Reception and Year 1 to quickly identify any gaps in their phonic knowledge and to plan and provide appropriate extra teaching.</w:t>
      </w:r>
    </w:p>
    <w:p w:rsidR="0081707E" w:rsidRPr="0081707E" w:rsidRDefault="0081707E" w:rsidP="0081707E">
      <w:pPr>
        <w:ind w:left="1440"/>
        <w:rPr>
          <w:rFonts w:ascii="Trebuchet MS" w:hAnsi="Trebuchet MS"/>
        </w:rPr>
      </w:pPr>
    </w:p>
    <w:p w:rsidR="0081707E" w:rsidRPr="0081707E" w:rsidRDefault="0081707E" w:rsidP="0081707E">
      <w:pPr>
        <w:rPr>
          <w:rFonts w:ascii="Trebuchet MS" w:hAnsi="Trebuchet MS"/>
          <w:b/>
        </w:rPr>
      </w:pPr>
      <w:r w:rsidRPr="0081707E">
        <w:rPr>
          <w:rFonts w:ascii="Trebuchet MS" w:hAnsi="Trebuchet MS"/>
          <w:b/>
        </w:rPr>
        <w:t>Statutory assessment</w:t>
      </w:r>
    </w:p>
    <w:p w:rsidR="0081707E" w:rsidRPr="0081707E" w:rsidRDefault="0081707E" w:rsidP="0081707E">
      <w:pPr>
        <w:pStyle w:val="ListParagraph"/>
        <w:numPr>
          <w:ilvl w:val="0"/>
          <w:numId w:val="21"/>
        </w:numPr>
        <w:rPr>
          <w:rFonts w:ascii="Trebuchet MS" w:hAnsi="Trebuchet MS"/>
        </w:rPr>
      </w:pPr>
      <w:r w:rsidRPr="0081707E">
        <w:rPr>
          <w:rFonts w:ascii="Trebuchet MS" w:hAnsi="Trebuchet MS"/>
        </w:rPr>
        <w:t xml:space="preserve">Children in Year 1 sit the Phonics Screening Check. Any child not passing the check </w:t>
      </w:r>
      <w:r w:rsidRPr="0081707E">
        <w:rPr>
          <w:rFonts w:ascii="Trebuchet MS" w:hAnsi="Trebuchet MS"/>
        </w:rPr>
        <w:br/>
        <w:t>resits it in Year 2.</w:t>
      </w:r>
    </w:p>
    <w:p w:rsidR="0051624F" w:rsidRPr="00F93E63" w:rsidRDefault="0051624F">
      <w:pPr>
        <w:jc w:val="both"/>
        <w:rPr>
          <w:rFonts w:ascii="Trebuchet MS" w:hAnsi="Trebuchet MS"/>
        </w:rPr>
      </w:pPr>
    </w:p>
    <w:sectPr w:rsidR="0051624F" w:rsidRPr="00F93E63">
      <w:headerReference w:type="even" r:id="rId11"/>
      <w:headerReference w:type="default" r:id="rId12"/>
      <w:footerReference w:type="even" r:id="rId13"/>
      <w:footerReference w:type="default" r:id="rId14"/>
      <w:headerReference w:type="first" r:id="rId15"/>
      <w:footerReference w:type="first" r:id="rId16"/>
      <w:pgSz w:w="12240" w:h="15840"/>
      <w:pgMar w:top="851" w:right="851" w:bottom="851" w:left="85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6CC" w:rsidRDefault="007226CC" w:rsidP="007226CC">
      <w:r>
        <w:separator/>
      </w:r>
    </w:p>
  </w:endnote>
  <w:endnote w:type="continuationSeparator" w:id="0">
    <w:p w:rsidR="007226CC" w:rsidRDefault="007226CC" w:rsidP="00722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6CC" w:rsidRDefault="007226CC" w:rsidP="007226CC">
      <w:r>
        <w:separator/>
      </w:r>
    </w:p>
  </w:footnote>
  <w:footnote w:type="continuationSeparator" w:id="0">
    <w:p w:rsidR="007226CC" w:rsidRDefault="007226CC" w:rsidP="00722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6CC" w:rsidRDefault="00722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87D"/>
    <w:multiLevelType w:val="multilevel"/>
    <w:tmpl w:val="05BF287D"/>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F6725EB"/>
    <w:multiLevelType w:val="hybridMultilevel"/>
    <w:tmpl w:val="C2A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D1813"/>
    <w:multiLevelType w:val="hybridMultilevel"/>
    <w:tmpl w:val="8A380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2C0A4620"/>
    <w:multiLevelType w:val="multilevel"/>
    <w:tmpl w:val="2C0A46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4004B6"/>
    <w:multiLevelType w:val="hybridMultilevel"/>
    <w:tmpl w:val="B5FA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FD79DA"/>
    <w:multiLevelType w:val="hybridMultilevel"/>
    <w:tmpl w:val="E3C0E2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54D4051F"/>
    <w:multiLevelType w:val="hybridMultilevel"/>
    <w:tmpl w:val="2BDC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69673"/>
    <w:multiLevelType w:val="singleLevel"/>
    <w:tmpl w:val="56169673"/>
    <w:lvl w:ilvl="0">
      <w:start w:val="1"/>
      <w:numFmt w:val="bullet"/>
      <w:lvlText w:val=""/>
      <w:lvlJc w:val="left"/>
      <w:pPr>
        <w:tabs>
          <w:tab w:val="num" w:pos="420"/>
        </w:tabs>
        <w:ind w:left="420" w:hanging="420"/>
      </w:pPr>
      <w:rPr>
        <w:rFonts w:ascii="Wingdings" w:hAnsi="Wingdings" w:hint="default"/>
        <w:sz w:val="16"/>
      </w:rPr>
    </w:lvl>
  </w:abstractNum>
  <w:abstractNum w:abstractNumId="18"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7171CD"/>
    <w:multiLevelType w:val="hybridMultilevel"/>
    <w:tmpl w:val="329A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98319C"/>
    <w:multiLevelType w:val="multilevel"/>
    <w:tmpl w:val="BE62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6"/>
  </w:num>
  <w:num w:numId="5">
    <w:abstractNumId w:val="19"/>
  </w:num>
  <w:num w:numId="6">
    <w:abstractNumId w:val="15"/>
  </w:num>
  <w:num w:numId="7">
    <w:abstractNumId w:val="3"/>
  </w:num>
  <w:num w:numId="8">
    <w:abstractNumId w:val="13"/>
  </w:num>
  <w:num w:numId="9">
    <w:abstractNumId w:val="2"/>
  </w:num>
  <w:num w:numId="10">
    <w:abstractNumId w:val="20"/>
  </w:num>
  <w:num w:numId="11">
    <w:abstractNumId w:val="10"/>
  </w:num>
  <w:num w:numId="12">
    <w:abstractNumId w:val="0"/>
  </w:num>
  <w:num w:numId="13">
    <w:abstractNumId w:val="22"/>
  </w:num>
  <w:num w:numId="14">
    <w:abstractNumId w:val="14"/>
  </w:num>
  <w:num w:numId="15">
    <w:abstractNumId w:val="8"/>
  </w:num>
  <w:num w:numId="16">
    <w:abstractNumId w:val="12"/>
  </w:num>
  <w:num w:numId="17">
    <w:abstractNumId w:val="4"/>
  </w:num>
  <w:num w:numId="18">
    <w:abstractNumId w:val="9"/>
  </w:num>
  <w:num w:numId="19">
    <w:abstractNumId w:val="21"/>
  </w:num>
  <w:num w:numId="20">
    <w:abstractNumId w:val="25"/>
  </w:num>
  <w:num w:numId="21">
    <w:abstractNumId w:val="18"/>
  </w:num>
  <w:num w:numId="22">
    <w:abstractNumId w:val="6"/>
  </w:num>
  <w:num w:numId="23">
    <w:abstractNumId w:val="23"/>
  </w:num>
  <w:num w:numId="24">
    <w:abstractNumId w:val="24"/>
  </w:num>
  <w:num w:numId="25">
    <w:abstractNumId w:val="7"/>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F9"/>
    <w:rsid w:val="000329C7"/>
    <w:rsid w:val="00044655"/>
    <w:rsid w:val="00046EB0"/>
    <w:rsid w:val="00060BC1"/>
    <w:rsid w:val="000A30B0"/>
    <w:rsid w:val="000B3663"/>
    <w:rsid w:val="000E31D2"/>
    <w:rsid w:val="00130A0F"/>
    <w:rsid w:val="00140213"/>
    <w:rsid w:val="00145C44"/>
    <w:rsid w:val="00163CB6"/>
    <w:rsid w:val="00190B43"/>
    <w:rsid w:val="001C11E9"/>
    <w:rsid w:val="001E7E1D"/>
    <w:rsid w:val="00222E32"/>
    <w:rsid w:val="00251E76"/>
    <w:rsid w:val="002531C7"/>
    <w:rsid w:val="00257297"/>
    <w:rsid w:val="002870EC"/>
    <w:rsid w:val="002A55F4"/>
    <w:rsid w:val="002B1034"/>
    <w:rsid w:val="002B4BD4"/>
    <w:rsid w:val="003104E0"/>
    <w:rsid w:val="00370D34"/>
    <w:rsid w:val="00394AEA"/>
    <w:rsid w:val="003C5B2F"/>
    <w:rsid w:val="003D247B"/>
    <w:rsid w:val="00405449"/>
    <w:rsid w:val="00414493"/>
    <w:rsid w:val="00456CD5"/>
    <w:rsid w:val="004A5062"/>
    <w:rsid w:val="004C23FE"/>
    <w:rsid w:val="0051624F"/>
    <w:rsid w:val="00537044"/>
    <w:rsid w:val="00541839"/>
    <w:rsid w:val="00546BB5"/>
    <w:rsid w:val="00554784"/>
    <w:rsid w:val="00556781"/>
    <w:rsid w:val="00560D1A"/>
    <w:rsid w:val="00562888"/>
    <w:rsid w:val="005A300F"/>
    <w:rsid w:val="005C0148"/>
    <w:rsid w:val="00607082"/>
    <w:rsid w:val="00617C50"/>
    <w:rsid w:val="00655BFC"/>
    <w:rsid w:val="00655E1A"/>
    <w:rsid w:val="0067465A"/>
    <w:rsid w:val="006F00D6"/>
    <w:rsid w:val="006F2F23"/>
    <w:rsid w:val="007051CC"/>
    <w:rsid w:val="00706ED6"/>
    <w:rsid w:val="007226CC"/>
    <w:rsid w:val="007305D3"/>
    <w:rsid w:val="00736549"/>
    <w:rsid w:val="00736758"/>
    <w:rsid w:val="007429F3"/>
    <w:rsid w:val="00753654"/>
    <w:rsid w:val="0077417A"/>
    <w:rsid w:val="007A148F"/>
    <w:rsid w:val="007D6818"/>
    <w:rsid w:val="0081707E"/>
    <w:rsid w:val="008566F6"/>
    <w:rsid w:val="00857A25"/>
    <w:rsid w:val="008633FC"/>
    <w:rsid w:val="008A75BA"/>
    <w:rsid w:val="008B1787"/>
    <w:rsid w:val="008F67AF"/>
    <w:rsid w:val="00914579"/>
    <w:rsid w:val="00931BAF"/>
    <w:rsid w:val="00935B6F"/>
    <w:rsid w:val="00937FB1"/>
    <w:rsid w:val="009506C4"/>
    <w:rsid w:val="00953278"/>
    <w:rsid w:val="00971BBB"/>
    <w:rsid w:val="00982CA0"/>
    <w:rsid w:val="00996B12"/>
    <w:rsid w:val="009B2B95"/>
    <w:rsid w:val="009D5C57"/>
    <w:rsid w:val="00A16A7E"/>
    <w:rsid w:val="00A25C55"/>
    <w:rsid w:val="00A65DCD"/>
    <w:rsid w:val="00AB0AF1"/>
    <w:rsid w:val="00B01AAE"/>
    <w:rsid w:val="00B067B7"/>
    <w:rsid w:val="00B140F9"/>
    <w:rsid w:val="00B23094"/>
    <w:rsid w:val="00B85BF5"/>
    <w:rsid w:val="00BE3CF0"/>
    <w:rsid w:val="00BE4A04"/>
    <w:rsid w:val="00C16ABE"/>
    <w:rsid w:val="00C3509A"/>
    <w:rsid w:val="00C62471"/>
    <w:rsid w:val="00C94F4C"/>
    <w:rsid w:val="00CA45E5"/>
    <w:rsid w:val="00CF2D11"/>
    <w:rsid w:val="00CF419E"/>
    <w:rsid w:val="00CF6A49"/>
    <w:rsid w:val="00D153A4"/>
    <w:rsid w:val="00D157B9"/>
    <w:rsid w:val="00D5384C"/>
    <w:rsid w:val="00D8018D"/>
    <w:rsid w:val="00D87D21"/>
    <w:rsid w:val="00DA39CC"/>
    <w:rsid w:val="00DC2FDD"/>
    <w:rsid w:val="00DD1600"/>
    <w:rsid w:val="00DD363E"/>
    <w:rsid w:val="00DD3DC8"/>
    <w:rsid w:val="00DD43B1"/>
    <w:rsid w:val="00E032B0"/>
    <w:rsid w:val="00E261EC"/>
    <w:rsid w:val="00E453A1"/>
    <w:rsid w:val="00E51076"/>
    <w:rsid w:val="00E761DC"/>
    <w:rsid w:val="00EA0667"/>
    <w:rsid w:val="00EC2FF8"/>
    <w:rsid w:val="00EE463F"/>
    <w:rsid w:val="00EF3201"/>
    <w:rsid w:val="00F00C5C"/>
    <w:rsid w:val="00F0206D"/>
    <w:rsid w:val="00F02952"/>
    <w:rsid w:val="00F14148"/>
    <w:rsid w:val="00F23425"/>
    <w:rsid w:val="00F60070"/>
    <w:rsid w:val="00F61923"/>
    <w:rsid w:val="00F63028"/>
    <w:rsid w:val="00F93E63"/>
    <w:rsid w:val="00FD1506"/>
    <w:rsid w:val="00FD1B86"/>
    <w:rsid w:val="00FD43A1"/>
    <w:rsid w:val="01CA12AA"/>
    <w:rsid w:val="171E01D9"/>
    <w:rsid w:val="175E1E10"/>
    <w:rsid w:val="1D66303A"/>
    <w:rsid w:val="37F516B8"/>
    <w:rsid w:val="40662848"/>
    <w:rsid w:val="4CF42C95"/>
    <w:rsid w:val="4EB53391"/>
    <w:rsid w:val="60485836"/>
    <w:rsid w:val="633A6B92"/>
    <w:rsid w:val="695456D0"/>
    <w:rsid w:val="6B526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690C38BB-8AB5-431D-8F3E-6B570ED7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sz w:val="20"/>
    </w:rPr>
  </w:style>
  <w:style w:type="paragraph" w:styleId="Heading2">
    <w:name w:val="heading 2"/>
    <w:basedOn w:val="Normal"/>
    <w:next w:val="Normal"/>
    <w:qFormat/>
    <w:pPr>
      <w:keepNext/>
      <w:jc w:val="both"/>
      <w:outlineLvl w:val="1"/>
    </w:pPr>
    <w:rPr>
      <w:rFonts w:ascii="Arial" w:hAnsi="Arial" w:cs="Arial"/>
      <w:b/>
      <w:bCs/>
      <w:sz w:val="20"/>
    </w:rPr>
  </w:style>
  <w:style w:type="paragraph" w:styleId="Heading3">
    <w:name w:val="heading 3"/>
    <w:basedOn w:val="Normal"/>
    <w:next w:val="Normal"/>
    <w:qFormat/>
    <w:pPr>
      <w:keepNext/>
      <w:pBdr>
        <w:top w:val="double" w:sz="6" w:space="1" w:color="auto"/>
        <w:left w:val="double" w:sz="6" w:space="1" w:color="auto"/>
        <w:bottom w:val="double" w:sz="6" w:space="1" w:color="auto"/>
        <w:right w:val="double" w:sz="6" w:space="1" w:color="auto"/>
      </w:pBdr>
      <w:overflowPunct w:val="0"/>
      <w:autoSpaceDE w:val="0"/>
      <w:autoSpaceDN w:val="0"/>
      <w:adjustRightInd w:val="0"/>
      <w:spacing w:line="360" w:lineRule="auto"/>
      <w:jc w:val="center"/>
      <w:textAlignment w:val="baseline"/>
      <w:outlineLvl w:val="2"/>
    </w:pPr>
    <w:rPr>
      <w:rFonts w:ascii="Arial" w:hAnsi="Arial" w:cs="Arial"/>
      <w:sz w:val="28"/>
      <w:szCs w:val="20"/>
      <w:lang w:val="en-US"/>
    </w:rPr>
  </w:style>
  <w:style w:type="paragraph" w:styleId="Heading4">
    <w:name w:val="heading 4"/>
    <w:basedOn w:val="Normal"/>
    <w:next w:val="Normal"/>
    <w:qFormat/>
    <w:pPr>
      <w:keepNext/>
      <w:pBdr>
        <w:top w:val="double" w:sz="6" w:space="1" w:color="auto"/>
        <w:left w:val="double" w:sz="6" w:space="1" w:color="auto"/>
        <w:bottom w:val="double" w:sz="6" w:space="1" w:color="auto"/>
        <w:right w:val="double" w:sz="6" w:space="1" w:color="auto"/>
      </w:pBdr>
      <w:tabs>
        <w:tab w:val="left" w:pos="4536"/>
      </w:tabs>
      <w:overflowPunct w:val="0"/>
      <w:autoSpaceDE w:val="0"/>
      <w:autoSpaceDN w:val="0"/>
      <w:adjustRightInd w:val="0"/>
      <w:jc w:val="center"/>
      <w:textAlignment w:val="baseline"/>
      <w:outlineLvl w:val="3"/>
    </w:pPr>
    <w:rPr>
      <w:rFonts w:ascii="Arial" w:hAnsi="Arial" w:cs="Arial"/>
      <w:b/>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link w:val="BalloonText"/>
    <w:rPr>
      <w:rFonts w:ascii="Tahoma" w:hAnsi="Tahoma" w:cs="Tahoma"/>
      <w:sz w:val="16"/>
      <w:szCs w:val="16"/>
      <w:lang w:eastAsia="en-US"/>
    </w:rPr>
  </w:style>
  <w:style w:type="character" w:styleId="Strong">
    <w:name w:val="Strong"/>
    <w:qFormat/>
    <w:rPr>
      <w:b/>
      <w:bCs/>
    </w:rPr>
  </w:style>
  <w:style w:type="character" w:customStyle="1" w:styleId="TitleChar">
    <w:name w:val="Title Char"/>
    <w:link w:val="Title"/>
    <w:rPr>
      <w:rFonts w:ascii="Arial" w:hAnsi="Arial" w:cs="Arial"/>
      <w:b/>
      <w:bCs/>
      <w:sz w:val="24"/>
      <w:szCs w:val="24"/>
      <w:lang w:eastAsia="en-US"/>
    </w:rPr>
  </w:style>
  <w:style w:type="paragraph" w:styleId="NormalWeb">
    <w:name w:val="Normal (Web)"/>
    <w:basedOn w:val="Normal"/>
    <w:pPr>
      <w:spacing w:before="100" w:beforeAutospacing="1" w:after="100" w:afterAutospacing="1"/>
    </w:pPr>
  </w:style>
  <w:style w:type="paragraph" w:styleId="BodyText">
    <w:name w:val="Body Text"/>
    <w:basedOn w:val="Normal"/>
    <w:pPr>
      <w:jc w:val="both"/>
    </w:pPr>
    <w:rPr>
      <w:rFonts w:ascii="Arial" w:hAnsi="Arial" w:cs="Arial"/>
      <w:sz w:val="20"/>
    </w:rPr>
  </w:style>
  <w:style w:type="paragraph" w:styleId="BodyTextIndent">
    <w:name w:val="Body Text Indent"/>
    <w:basedOn w:val="Normal"/>
    <w:pPr>
      <w:ind w:left="720"/>
    </w:pPr>
    <w:rPr>
      <w:rFonts w:ascii="Arial" w:hAnsi="Arial" w:cs="Arial"/>
      <w:sz w:val="20"/>
    </w:rPr>
  </w:style>
  <w:style w:type="paragraph" w:styleId="BalloonText">
    <w:name w:val="Balloon Text"/>
    <w:basedOn w:val="Normal"/>
    <w:link w:val="BalloonTextChar"/>
    <w:rPr>
      <w:rFonts w:ascii="Tahoma" w:hAnsi="Tahoma" w:cs="Tahoma"/>
      <w:sz w:val="16"/>
      <w:szCs w:val="16"/>
    </w:rPr>
  </w:style>
  <w:style w:type="paragraph" w:styleId="Title">
    <w:name w:val="Title"/>
    <w:basedOn w:val="Normal"/>
    <w:link w:val="TitleChar"/>
    <w:qFormat/>
    <w:pPr>
      <w:jc w:val="center"/>
    </w:pPr>
    <w:rPr>
      <w:rFonts w:ascii="Arial" w:hAnsi="Arial" w:cs="Arial"/>
      <w:b/>
      <w:bCs/>
    </w:rPr>
  </w:style>
  <w:style w:type="paragraph" w:styleId="ListParagraph">
    <w:name w:val="List Paragraph"/>
    <w:basedOn w:val="Normal"/>
    <w:uiPriority w:val="34"/>
    <w:qFormat/>
    <w:rsid w:val="00046EB0"/>
    <w:pPr>
      <w:ind w:left="720"/>
      <w:contextualSpacing/>
    </w:pPr>
  </w:style>
  <w:style w:type="paragraph" w:styleId="Header">
    <w:name w:val="header"/>
    <w:basedOn w:val="Normal"/>
    <w:link w:val="HeaderChar"/>
    <w:rsid w:val="007226CC"/>
    <w:pPr>
      <w:tabs>
        <w:tab w:val="center" w:pos="4513"/>
        <w:tab w:val="right" w:pos="9026"/>
      </w:tabs>
    </w:pPr>
  </w:style>
  <w:style w:type="character" w:customStyle="1" w:styleId="HeaderChar">
    <w:name w:val="Header Char"/>
    <w:basedOn w:val="DefaultParagraphFont"/>
    <w:link w:val="Header"/>
    <w:rsid w:val="007226CC"/>
    <w:rPr>
      <w:sz w:val="24"/>
      <w:szCs w:val="24"/>
      <w:lang w:eastAsia="en-US"/>
    </w:rPr>
  </w:style>
  <w:style w:type="paragraph" w:styleId="Footer">
    <w:name w:val="footer"/>
    <w:basedOn w:val="Normal"/>
    <w:link w:val="FooterChar"/>
    <w:rsid w:val="007226CC"/>
    <w:pPr>
      <w:tabs>
        <w:tab w:val="center" w:pos="4513"/>
        <w:tab w:val="right" w:pos="9026"/>
      </w:tabs>
    </w:pPr>
  </w:style>
  <w:style w:type="character" w:customStyle="1" w:styleId="FooterChar">
    <w:name w:val="Footer Char"/>
    <w:basedOn w:val="DefaultParagraphFont"/>
    <w:link w:val="Footer"/>
    <w:rsid w:val="007226CC"/>
    <w:rPr>
      <w:sz w:val="24"/>
      <w:szCs w:val="24"/>
      <w:lang w:eastAsia="en-US"/>
    </w:rPr>
  </w:style>
  <w:style w:type="character" w:customStyle="1" w:styleId="s4">
    <w:name w:val="s4"/>
    <w:basedOn w:val="DefaultParagraphFont"/>
    <w:rsid w:val="00F93E63"/>
  </w:style>
  <w:style w:type="paragraph" w:customStyle="1" w:styleId="1bodycopy10pt">
    <w:name w:val="1 body copy 10pt"/>
    <w:basedOn w:val="Normal"/>
    <w:link w:val="1bodycopy10ptChar"/>
    <w:qFormat/>
    <w:rsid w:val="00F93E63"/>
    <w:pPr>
      <w:spacing w:after="120"/>
    </w:pPr>
    <w:rPr>
      <w:rFonts w:ascii="Arial" w:eastAsia="MS Mincho" w:hAnsi="Arial"/>
      <w:sz w:val="20"/>
      <w:lang w:val="en-US"/>
    </w:rPr>
  </w:style>
  <w:style w:type="character" w:customStyle="1" w:styleId="1bodycopy10ptChar">
    <w:name w:val="1 body copy 10pt Char"/>
    <w:link w:val="1bodycopy10pt"/>
    <w:rsid w:val="00F93E63"/>
    <w:rPr>
      <w:rFonts w:ascii="Arial" w:eastAsia="MS Mincho" w:hAnsi="Arial"/>
      <w:szCs w:val="24"/>
      <w:lang w:val="en-US" w:eastAsia="en-US"/>
    </w:rPr>
  </w:style>
  <w:style w:type="paragraph" w:customStyle="1" w:styleId="1bodycopy11pt">
    <w:name w:val="1 body copy 11pt"/>
    <w:autoRedefine/>
    <w:rsid w:val="00F93E63"/>
    <w:pPr>
      <w:spacing w:after="120"/>
      <w:ind w:right="850"/>
    </w:pPr>
    <w:rPr>
      <w:rFonts w:ascii="Arial" w:eastAsia="MS Mincho" w:hAnsi="Arial" w:cs="Arial"/>
      <w:sz w:val="22"/>
      <w:szCs w:val="24"/>
      <w:lang w:val="en-US" w:eastAsia="en-US"/>
    </w:rPr>
  </w:style>
  <w:style w:type="table" w:styleId="TableGrid">
    <w:name w:val="Table Grid"/>
    <w:basedOn w:val="TableNormal"/>
    <w:uiPriority w:val="59"/>
    <w:rsid w:val="0051624F"/>
    <w:rPr>
      <w:rFonts w:asciiTheme="minorHAnsi" w:eastAsia="Arial" w:hAnsiTheme="minorHAnsi" w:cs="Arial"/>
      <w:sz w:val="22"/>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130A0F"/>
  </w:style>
  <w:style w:type="paragraph" w:customStyle="1" w:styleId="k3ksmc">
    <w:name w:val="k3ksmc"/>
    <w:basedOn w:val="Normal"/>
    <w:rsid w:val="00140213"/>
    <w:pPr>
      <w:spacing w:before="100" w:beforeAutospacing="1" w:after="100" w:afterAutospacing="1"/>
    </w:pPr>
    <w:rPr>
      <w:lang w:eastAsia="en-GB"/>
    </w:rPr>
  </w:style>
  <w:style w:type="character" w:styleId="Hyperlink">
    <w:name w:val="Hyperlink"/>
    <w:basedOn w:val="DefaultParagraphFont"/>
    <w:uiPriority w:val="99"/>
    <w:unhideWhenUsed/>
    <w:rsid w:val="008170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238483">
      <w:bodyDiv w:val="1"/>
      <w:marLeft w:val="0"/>
      <w:marRight w:val="0"/>
      <w:marTop w:val="0"/>
      <w:marBottom w:val="0"/>
      <w:divBdr>
        <w:top w:val="none" w:sz="0" w:space="0" w:color="auto"/>
        <w:left w:val="none" w:sz="0" w:space="0" w:color="auto"/>
        <w:bottom w:val="none" w:sz="0" w:space="0" w:color="auto"/>
        <w:right w:val="none" w:sz="0" w:space="0" w:color="auto"/>
      </w:divBdr>
    </w:div>
    <w:div w:id="1668706156">
      <w:bodyDiv w:val="1"/>
      <w:marLeft w:val="0"/>
      <w:marRight w:val="0"/>
      <w:marTop w:val="0"/>
      <w:marBottom w:val="0"/>
      <w:divBdr>
        <w:top w:val="none" w:sz="0" w:space="0" w:color="auto"/>
        <w:left w:val="none" w:sz="0" w:space="0" w:color="auto"/>
        <w:bottom w:val="none" w:sz="0" w:space="0" w:color="auto"/>
        <w:right w:val="none" w:sz="0" w:space="0" w:color="auto"/>
      </w:divBdr>
      <w:divsChild>
        <w:div w:id="1320844886">
          <w:marLeft w:val="0"/>
          <w:marRight w:val="0"/>
          <w:marTop w:val="0"/>
          <w:marBottom w:val="0"/>
          <w:divBdr>
            <w:top w:val="none" w:sz="0" w:space="0" w:color="auto"/>
            <w:left w:val="none" w:sz="0" w:space="0" w:color="auto"/>
            <w:bottom w:val="none" w:sz="0" w:space="0" w:color="auto"/>
            <w:right w:val="none" w:sz="0" w:space="0" w:color="auto"/>
          </w:divBdr>
          <w:divsChild>
            <w:div w:id="1624993315">
              <w:marLeft w:val="0"/>
              <w:marRight w:val="0"/>
              <w:marTop w:val="0"/>
              <w:marBottom w:val="0"/>
              <w:divBdr>
                <w:top w:val="none" w:sz="0" w:space="0" w:color="auto"/>
                <w:left w:val="none" w:sz="0" w:space="0" w:color="auto"/>
                <w:bottom w:val="none" w:sz="0" w:space="0" w:color="auto"/>
                <w:right w:val="none" w:sz="0" w:space="0" w:color="auto"/>
              </w:divBdr>
              <w:divsChild>
                <w:div w:id="1178470473">
                  <w:marLeft w:val="0"/>
                  <w:marRight w:val="0"/>
                  <w:marTop w:val="0"/>
                  <w:marBottom w:val="0"/>
                  <w:divBdr>
                    <w:top w:val="none" w:sz="0" w:space="0" w:color="auto"/>
                    <w:left w:val="none" w:sz="0" w:space="0" w:color="auto"/>
                    <w:bottom w:val="none" w:sz="0" w:space="0" w:color="auto"/>
                    <w:right w:val="none" w:sz="0" w:space="0" w:color="auto"/>
                  </w:divBdr>
                  <w:divsChild>
                    <w:div w:id="81175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77869">
          <w:marLeft w:val="0"/>
          <w:marRight w:val="0"/>
          <w:marTop w:val="0"/>
          <w:marBottom w:val="0"/>
          <w:divBdr>
            <w:top w:val="none" w:sz="0" w:space="0" w:color="auto"/>
            <w:left w:val="none" w:sz="0" w:space="0" w:color="auto"/>
            <w:bottom w:val="none" w:sz="0" w:space="0" w:color="auto"/>
            <w:right w:val="none" w:sz="0" w:space="0" w:color="auto"/>
          </w:divBdr>
          <w:divsChild>
            <w:div w:id="567542031">
              <w:marLeft w:val="0"/>
              <w:marRight w:val="0"/>
              <w:marTop w:val="0"/>
              <w:marBottom w:val="0"/>
              <w:divBdr>
                <w:top w:val="none" w:sz="0" w:space="0" w:color="auto"/>
                <w:left w:val="none" w:sz="0" w:space="0" w:color="auto"/>
                <w:bottom w:val="none" w:sz="0" w:space="0" w:color="auto"/>
                <w:right w:val="none" w:sz="0" w:space="0" w:color="auto"/>
              </w:divBdr>
              <w:divsChild>
                <w:div w:id="11752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littlewandlelettersandsounds.org.uk/resources/for-parents/" TargetMode="External"/><Relationship Id="rId4" Type="http://schemas.openxmlformats.org/officeDocument/2006/relationships/webSettings" Target="webSettings.xml"/><Relationship Id="rId9" Type="http://schemas.openxmlformats.org/officeDocument/2006/relationships/hyperlink" Target="https://www.littlewandlelettersandsounds.org.uk/resources/my-letters-and-sounds/everybody-rea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2798</Words>
  <Characters>16385</Characters>
  <Application>Microsoft Office Word</Application>
  <DocSecurity>0</DocSecurity>
  <PresentationFormat/>
  <Lines>136</Lines>
  <Paragraphs>38</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Elizabeth Gill</dc:creator>
  <cp:keywords/>
  <cp:lastModifiedBy>Becky Maguire</cp:lastModifiedBy>
  <cp:revision>2</cp:revision>
  <cp:lastPrinted>2022-12-13T13:27:00Z</cp:lastPrinted>
  <dcterms:created xsi:type="dcterms:W3CDTF">2025-09-21T12:20:00Z</dcterms:created>
  <dcterms:modified xsi:type="dcterms:W3CDTF">2025-09-21T12:20:00Z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